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29C" w:rsidRDefault="000E029C" w:rsidP="000E029C">
      <w:pPr>
        <w:tabs>
          <w:tab w:val="left" w:pos="2325"/>
          <w:tab w:val="center" w:pos="4680"/>
        </w:tabs>
        <w:jc w:val="center"/>
        <w:rPr>
          <w:rFonts w:ascii="Arial" w:hAnsi="Arial" w:cs="Arial"/>
          <w:b/>
        </w:rPr>
      </w:pPr>
      <w:bookmarkStart w:id="0" w:name="_GoBack"/>
      <w:bookmarkEnd w:id="0"/>
      <w:r w:rsidRPr="00967E38">
        <w:rPr>
          <w:rFonts w:ascii="Arial" w:hAnsi="Arial" w:cs="Arial"/>
          <w:b/>
        </w:rPr>
        <w:t>P</w:t>
      </w:r>
      <w:r>
        <w:rPr>
          <w:rFonts w:ascii="Arial" w:hAnsi="Arial" w:cs="Arial"/>
          <w:b/>
        </w:rPr>
        <w:t>hoenix Business and Workforce Development Board</w:t>
      </w:r>
    </w:p>
    <w:p w:rsidR="000E029C" w:rsidRDefault="000E029C" w:rsidP="000E029C">
      <w:pPr>
        <w:shd w:val="clear" w:color="auto" w:fill="FFFFFF" w:themeFill="background1"/>
        <w:jc w:val="center"/>
        <w:rPr>
          <w:rFonts w:ascii="Arial" w:hAnsi="Arial" w:cs="Arial"/>
          <w:b/>
        </w:rPr>
      </w:pPr>
      <w:r>
        <w:rPr>
          <w:rFonts w:ascii="Arial" w:hAnsi="Arial" w:cs="Arial"/>
          <w:b/>
        </w:rPr>
        <w:t xml:space="preserve">Advancing Youth Workforce Committee Meeting </w:t>
      </w:r>
      <w:r w:rsidRPr="00436EF1">
        <w:rPr>
          <w:rFonts w:ascii="Arial" w:hAnsi="Arial" w:cs="Arial"/>
          <w:b/>
        </w:rPr>
        <w:t>Minutes</w:t>
      </w:r>
    </w:p>
    <w:p w:rsidR="000E029C" w:rsidRDefault="00243DB7" w:rsidP="000E029C">
      <w:pPr>
        <w:shd w:val="clear" w:color="auto" w:fill="FFFFFF" w:themeFill="background1"/>
        <w:jc w:val="center"/>
        <w:rPr>
          <w:rFonts w:ascii="Arial" w:hAnsi="Arial" w:cs="Arial"/>
          <w:b/>
        </w:rPr>
      </w:pPr>
      <w:r>
        <w:rPr>
          <w:rFonts w:ascii="Arial" w:hAnsi="Arial" w:cs="Arial"/>
          <w:b/>
        </w:rPr>
        <w:t>May</w:t>
      </w:r>
      <w:r w:rsidR="004C026F">
        <w:rPr>
          <w:rFonts w:ascii="Arial" w:hAnsi="Arial" w:cs="Arial"/>
          <w:b/>
        </w:rPr>
        <w:t xml:space="preserve"> </w:t>
      </w:r>
      <w:r w:rsidR="000E029C">
        <w:rPr>
          <w:rFonts w:ascii="Arial" w:hAnsi="Arial" w:cs="Arial"/>
          <w:b/>
        </w:rPr>
        <w:t>2</w:t>
      </w:r>
      <w:r>
        <w:rPr>
          <w:rFonts w:ascii="Arial" w:hAnsi="Arial" w:cs="Arial"/>
          <w:b/>
        </w:rPr>
        <w:t>6</w:t>
      </w:r>
      <w:r w:rsidR="000E029C">
        <w:rPr>
          <w:rFonts w:ascii="Arial" w:hAnsi="Arial" w:cs="Arial"/>
          <w:b/>
        </w:rPr>
        <w:t>, 20</w:t>
      </w:r>
      <w:r w:rsidR="00AD4BB8">
        <w:rPr>
          <w:rFonts w:ascii="Arial" w:hAnsi="Arial" w:cs="Arial"/>
          <w:b/>
        </w:rPr>
        <w:t>20</w:t>
      </w:r>
      <w:r w:rsidR="000E029C">
        <w:rPr>
          <w:rFonts w:ascii="Arial" w:hAnsi="Arial" w:cs="Arial"/>
          <w:b/>
        </w:rPr>
        <w:t xml:space="preserve"> ~8:30 a.m.</w:t>
      </w:r>
    </w:p>
    <w:p w:rsidR="000E029C" w:rsidRDefault="000E029C" w:rsidP="000E029C">
      <w:pPr>
        <w:shd w:val="clear" w:color="auto" w:fill="FFFFFF" w:themeFill="background1"/>
        <w:jc w:val="center"/>
        <w:rPr>
          <w:rFonts w:ascii="Arial" w:hAnsi="Arial" w:cs="Arial"/>
          <w:b/>
        </w:rPr>
      </w:pPr>
    </w:p>
    <w:p w:rsidR="000E029C" w:rsidRDefault="000E029C" w:rsidP="000E029C">
      <w:pPr>
        <w:jc w:val="both"/>
        <w:rPr>
          <w:rFonts w:ascii="Arial" w:hAnsi="Arial" w:cs="Arial"/>
        </w:rPr>
      </w:pPr>
      <w:r>
        <w:rPr>
          <w:rFonts w:ascii="Arial" w:hAnsi="Arial" w:cs="Arial"/>
        </w:rPr>
        <w:t xml:space="preserve">The </w:t>
      </w:r>
      <w:r w:rsidR="00555F26">
        <w:rPr>
          <w:rFonts w:ascii="Arial" w:hAnsi="Arial" w:cs="Arial"/>
        </w:rPr>
        <w:t xml:space="preserve">virtual </w:t>
      </w:r>
      <w:r>
        <w:rPr>
          <w:rFonts w:ascii="Arial" w:hAnsi="Arial" w:cs="Arial"/>
        </w:rPr>
        <w:t xml:space="preserve">meeting of the Phoenix Business and Workforce Development Board Advancing Youth Workforce Committee </w:t>
      </w:r>
      <w:r w:rsidRPr="00436EF1">
        <w:rPr>
          <w:rFonts w:ascii="Arial" w:hAnsi="Arial" w:cs="Arial"/>
        </w:rPr>
        <w:t xml:space="preserve">was held on </w:t>
      </w:r>
      <w:r w:rsidR="00243DB7">
        <w:rPr>
          <w:rFonts w:ascii="Arial" w:hAnsi="Arial" w:cs="Arial"/>
        </w:rPr>
        <w:t>May 26</w:t>
      </w:r>
      <w:r w:rsidR="00DC54F4">
        <w:rPr>
          <w:rFonts w:ascii="Arial" w:hAnsi="Arial" w:cs="Arial"/>
        </w:rPr>
        <w:t>,</w:t>
      </w:r>
      <w:r w:rsidR="00AD4BB8">
        <w:rPr>
          <w:rFonts w:ascii="Arial" w:hAnsi="Arial" w:cs="Arial"/>
        </w:rPr>
        <w:t xml:space="preserve"> 2020</w:t>
      </w:r>
      <w:r w:rsidR="00555F26">
        <w:rPr>
          <w:rFonts w:ascii="Arial" w:hAnsi="Arial" w:cs="Arial"/>
        </w:rPr>
        <w:t>.</w:t>
      </w:r>
      <w:r w:rsidRPr="00436EF1">
        <w:rPr>
          <w:rFonts w:ascii="Arial" w:hAnsi="Arial" w:cs="Arial"/>
        </w:rPr>
        <w:t xml:space="preserve"> </w:t>
      </w:r>
      <w:r w:rsidR="00555F26">
        <w:rPr>
          <w:rFonts w:ascii="Arial" w:hAnsi="Arial" w:cs="Arial"/>
        </w:rPr>
        <w:t xml:space="preserve"> </w:t>
      </w:r>
    </w:p>
    <w:p w:rsidR="00B66550" w:rsidRPr="00251539" w:rsidRDefault="00B66550" w:rsidP="000E029C">
      <w:pPr>
        <w:jc w:val="both"/>
        <w:rPr>
          <w:rFonts w:ascii="Arial" w:hAnsi="Arial" w:cs="Arial"/>
        </w:rPr>
      </w:pPr>
    </w:p>
    <w:p w:rsidR="00C1275B" w:rsidRDefault="000E029C" w:rsidP="000E029C">
      <w:pPr>
        <w:jc w:val="both"/>
        <w:rPr>
          <w:rFonts w:ascii="Arial" w:hAnsi="Arial" w:cs="Arial"/>
          <w:b/>
          <w:u w:val="single"/>
        </w:rPr>
      </w:pPr>
      <w:r>
        <w:rPr>
          <w:rFonts w:ascii="Arial" w:hAnsi="Arial" w:cs="Arial"/>
          <w:b/>
          <w:u w:val="single"/>
        </w:rPr>
        <w:t>Committee Members Present</w:t>
      </w:r>
    </w:p>
    <w:p w:rsidR="00C1275B" w:rsidRDefault="00C1275B" w:rsidP="00C1275B">
      <w:pPr>
        <w:jc w:val="both"/>
        <w:rPr>
          <w:rFonts w:ascii="Arial" w:hAnsi="Arial" w:cs="Arial"/>
        </w:rPr>
      </w:pPr>
      <w:r w:rsidRPr="0077180A">
        <w:rPr>
          <w:rFonts w:ascii="Arial" w:hAnsi="Arial" w:cs="Arial"/>
        </w:rPr>
        <w:t>Daniel Barajas (Chair)</w:t>
      </w:r>
    </w:p>
    <w:p w:rsidR="00C1275B" w:rsidRDefault="00C1275B" w:rsidP="00C1275B">
      <w:pPr>
        <w:rPr>
          <w:rFonts w:ascii="Arial" w:hAnsi="Arial" w:cs="Arial"/>
        </w:rPr>
      </w:pPr>
      <w:r>
        <w:rPr>
          <w:rFonts w:ascii="Arial" w:hAnsi="Arial" w:cs="Arial"/>
        </w:rPr>
        <w:t>Bethany Woodard (Vice</w:t>
      </w:r>
      <w:r w:rsidR="00447FC3">
        <w:rPr>
          <w:rFonts w:ascii="Arial" w:hAnsi="Arial" w:cs="Arial"/>
        </w:rPr>
        <w:t>-</w:t>
      </w:r>
      <w:r>
        <w:rPr>
          <w:rFonts w:ascii="Arial" w:hAnsi="Arial" w:cs="Arial"/>
        </w:rPr>
        <w:t>Chair)</w:t>
      </w:r>
    </w:p>
    <w:p w:rsidR="004C026F" w:rsidRDefault="004C026F" w:rsidP="00C1275B">
      <w:pPr>
        <w:rPr>
          <w:rFonts w:ascii="Arial" w:hAnsi="Arial" w:cs="Arial"/>
        </w:rPr>
      </w:pPr>
      <w:r>
        <w:rPr>
          <w:rFonts w:ascii="Arial" w:hAnsi="Arial" w:cs="Arial"/>
        </w:rPr>
        <w:t>Jenna Kohl</w:t>
      </w:r>
    </w:p>
    <w:p w:rsidR="004C026F" w:rsidRDefault="004C026F" w:rsidP="00C1275B">
      <w:pPr>
        <w:rPr>
          <w:rFonts w:ascii="Arial" w:hAnsi="Arial" w:cs="Arial"/>
        </w:rPr>
      </w:pPr>
      <w:r>
        <w:rPr>
          <w:rFonts w:ascii="Arial" w:hAnsi="Arial" w:cs="Arial"/>
        </w:rPr>
        <w:t>Melissa Trujillo</w:t>
      </w:r>
    </w:p>
    <w:p w:rsidR="00243DB7" w:rsidRDefault="00243DB7" w:rsidP="00C1275B">
      <w:pPr>
        <w:rPr>
          <w:rFonts w:ascii="Arial" w:hAnsi="Arial" w:cs="Arial"/>
        </w:rPr>
      </w:pPr>
      <w:r>
        <w:rPr>
          <w:rFonts w:ascii="Arial" w:hAnsi="Arial" w:cs="Arial"/>
        </w:rPr>
        <w:t>Nick DePorter</w:t>
      </w:r>
    </w:p>
    <w:p w:rsidR="00C1275B" w:rsidRDefault="00C1275B" w:rsidP="00C1275B">
      <w:pPr>
        <w:rPr>
          <w:rFonts w:ascii="Arial" w:hAnsi="Arial" w:cs="Arial"/>
        </w:rPr>
      </w:pPr>
      <w:r>
        <w:rPr>
          <w:rFonts w:ascii="Arial" w:hAnsi="Arial" w:cs="Arial"/>
        </w:rPr>
        <w:t>Charlie Boyce</w:t>
      </w:r>
    </w:p>
    <w:p w:rsidR="00C1275B" w:rsidRDefault="00241951" w:rsidP="00C1275B">
      <w:pPr>
        <w:rPr>
          <w:rFonts w:ascii="Arial" w:hAnsi="Arial" w:cs="Arial"/>
        </w:rPr>
      </w:pPr>
      <w:r>
        <w:rPr>
          <w:rFonts w:ascii="Arial" w:hAnsi="Arial" w:cs="Arial"/>
        </w:rPr>
        <w:t>Ryan Young</w:t>
      </w:r>
    </w:p>
    <w:p w:rsidR="00C1275B" w:rsidRDefault="00C1275B" w:rsidP="00C1275B">
      <w:pPr>
        <w:rPr>
          <w:rFonts w:ascii="Arial" w:hAnsi="Arial" w:cs="Arial"/>
        </w:rPr>
      </w:pPr>
    </w:p>
    <w:p w:rsidR="00C1275B" w:rsidRDefault="00C1275B" w:rsidP="00C1275B">
      <w:pPr>
        <w:rPr>
          <w:rFonts w:ascii="Arial" w:hAnsi="Arial" w:cs="Arial"/>
        </w:rPr>
      </w:pPr>
    </w:p>
    <w:p w:rsidR="00C1275B" w:rsidRDefault="00C1275B" w:rsidP="00C1275B">
      <w:pPr>
        <w:rPr>
          <w:rFonts w:ascii="Arial" w:hAnsi="Arial" w:cs="Arial"/>
          <w:b/>
          <w:u w:val="single"/>
        </w:rPr>
      </w:pPr>
      <w:r>
        <w:rPr>
          <w:rFonts w:ascii="Arial" w:hAnsi="Arial" w:cs="Arial"/>
          <w:b/>
          <w:u w:val="single"/>
        </w:rPr>
        <w:t xml:space="preserve">Committee </w:t>
      </w:r>
      <w:r w:rsidRPr="00B251E4">
        <w:rPr>
          <w:rFonts w:ascii="Arial" w:hAnsi="Arial" w:cs="Arial"/>
          <w:b/>
          <w:u w:val="single"/>
        </w:rPr>
        <w:t>Members</w:t>
      </w:r>
      <w:r>
        <w:rPr>
          <w:rFonts w:ascii="Arial" w:hAnsi="Arial" w:cs="Arial"/>
          <w:b/>
          <w:u w:val="single"/>
        </w:rPr>
        <w:t xml:space="preserve"> Absent</w:t>
      </w:r>
      <w:r w:rsidRPr="00B251E4">
        <w:rPr>
          <w:rFonts w:ascii="Arial" w:hAnsi="Arial" w:cs="Arial"/>
          <w:b/>
          <w:u w:val="single"/>
        </w:rPr>
        <w:t>:</w:t>
      </w:r>
    </w:p>
    <w:p w:rsidR="00243DB7" w:rsidRDefault="00243DB7" w:rsidP="00243DB7">
      <w:pPr>
        <w:rPr>
          <w:rFonts w:ascii="Arial" w:hAnsi="Arial" w:cs="Arial"/>
        </w:rPr>
      </w:pPr>
      <w:r>
        <w:rPr>
          <w:rFonts w:ascii="Arial" w:hAnsi="Arial" w:cs="Arial"/>
        </w:rPr>
        <w:t>Travis Hardin</w:t>
      </w:r>
    </w:p>
    <w:p w:rsidR="00243DB7" w:rsidRDefault="00243DB7" w:rsidP="00243DB7">
      <w:pPr>
        <w:rPr>
          <w:rFonts w:ascii="Arial" w:hAnsi="Arial" w:cs="Arial"/>
        </w:rPr>
      </w:pPr>
      <w:r>
        <w:rPr>
          <w:rFonts w:ascii="Arial" w:hAnsi="Arial" w:cs="Arial"/>
        </w:rPr>
        <w:t>Victoria Pettit</w:t>
      </w:r>
    </w:p>
    <w:p w:rsidR="00243DB7" w:rsidRDefault="00243DB7" w:rsidP="00C1275B">
      <w:pPr>
        <w:rPr>
          <w:rFonts w:ascii="Arial" w:hAnsi="Arial" w:cs="Arial"/>
          <w:b/>
          <w:u w:val="single"/>
        </w:rPr>
      </w:pPr>
    </w:p>
    <w:p w:rsidR="00C1275B" w:rsidRDefault="00C1275B" w:rsidP="00C1275B">
      <w:pPr>
        <w:rPr>
          <w:rFonts w:ascii="Arial" w:hAnsi="Arial" w:cs="Arial"/>
        </w:rPr>
      </w:pPr>
    </w:p>
    <w:p w:rsidR="00C1275B" w:rsidRPr="008C4240" w:rsidRDefault="00C1275B" w:rsidP="00C1275B">
      <w:pPr>
        <w:rPr>
          <w:rFonts w:ascii="Arial" w:hAnsi="Arial" w:cs="Arial"/>
        </w:rPr>
      </w:pPr>
      <w:r>
        <w:rPr>
          <w:rFonts w:ascii="Arial" w:hAnsi="Arial" w:cs="Arial"/>
          <w:b/>
          <w:u w:val="single"/>
        </w:rPr>
        <w:t>Public Attendees</w:t>
      </w:r>
      <w:r w:rsidRPr="00251539">
        <w:rPr>
          <w:rFonts w:ascii="Arial" w:hAnsi="Arial" w:cs="Arial"/>
          <w:b/>
          <w:u w:val="single"/>
        </w:rPr>
        <w:t>:</w:t>
      </w:r>
    </w:p>
    <w:p w:rsidR="00C1275B" w:rsidRPr="00241951" w:rsidRDefault="005E6595" w:rsidP="00C1275B">
      <w:pPr>
        <w:rPr>
          <w:rFonts w:ascii="Arial" w:hAnsi="Arial" w:cs="Arial"/>
        </w:rPr>
      </w:pPr>
      <w:r w:rsidRPr="00241951">
        <w:rPr>
          <w:rFonts w:ascii="Arial" w:hAnsi="Arial" w:cs="Arial"/>
        </w:rPr>
        <w:t>Christina Edwards (PBWDB Liaison)</w:t>
      </w:r>
      <w:r w:rsidR="00C1275B" w:rsidRPr="00241951">
        <w:rPr>
          <w:rFonts w:ascii="Arial" w:hAnsi="Arial" w:cs="Arial"/>
        </w:rPr>
        <w:tab/>
      </w:r>
      <w:r>
        <w:rPr>
          <w:rFonts w:ascii="Arial" w:hAnsi="Arial" w:cs="Arial"/>
        </w:rPr>
        <w:tab/>
      </w:r>
      <w:r>
        <w:rPr>
          <w:rFonts w:ascii="Arial" w:hAnsi="Arial" w:cs="Arial"/>
        </w:rPr>
        <w:tab/>
      </w:r>
      <w:r w:rsidR="00C1275B" w:rsidRPr="00241951">
        <w:rPr>
          <w:rFonts w:ascii="Arial" w:hAnsi="Arial" w:cs="Arial"/>
        </w:rPr>
        <w:t>Mark Carr</w:t>
      </w:r>
    </w:p>
    <w:p w:rsidR="00241951" w:rsidRPr="00241951" w:rsidRDefault="005E6595" w:rsidP="00C1275B">
      <w:pPr>
        <w:rPr>
          <w:rFonts w:ascii="Arial" w:hAnsi="Arial" w:cs="Arial"/>
        </w:rPr>
      </w:pPr>
      <w:r>
        <w:rPr>
          <w:rFonts w:ascii="Arial" w:hAnsi="Arial" w:cs="Arial"/>
        </w:rPr>
        <w:t>Elizabeth Cole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Reeta Devi</w:t>
      </w:r>
      <w:r w:rsidR="00241951" w:rsidRPr="00241951">
        <w:rPr>
          <w:rFonts w:ascii="Arial" w:hAnsi="Arial" w:cs="Arial"/>
        </w:rPr>
        <w:tab/>
      </w:r>
      <w:r w:rsidR="00241951" w:rsidRPr="00241951">
        <w:rPr>
          <w:rFonts w:ascii="Arial" w:hAnsi="Arial" w:cs="Arial"/>
        </w:rPr>
        <w:tab/>
      </w:r>
      <w:r w:rsidR="00241951" w:rsidRPr="00241951">
        <w:rPr>
          <w:rFonts w:ascii="Arial" w:hAnsi="Arial" w:cs="Arial"/>
        </w:rPr>
        <w:tab/>
      </w:r>
      <w:r w:rsidR="00241951" w:rsidRPr="00241951">
        <w:rPr>
          <w:rFonts w:ascii="Arial" w:hAnsi="Arial" w:cs="Arial"/>
        </w:rPr>
        <w:tab/>
      </w:r>
    </w:p>
    <w:p w:rsidR="00C1275B" w:rsidRPr="00241951" w:rsidRDefault="00241951" w:rsidP="00C1275B">
      <w:pPr>
        <w:rPr>
          <w:rFonts w:ascii="Arial" w:hAnsi="Arial" w:cs="Arial"/>
        </w:rPr>
      </w:pPr>
      <w:r w:rsidRPr="00241951">
        <w:rPr>
          <w:rFonts w:ascii="Arial" w:hAnsi="Arial" w:cs="Arial"/>
        </w:rPr>
        <w:t>T</w:t>
      </w:r>
      <w:r w:rsidR="00C1275B" w:rsidRPr="00241951">
        <w:rPr>
          <w:rFonts w:ascii="Arial" w:hAnsi="Arial" w:cs="Arial"/>
        </w:rPr>
        <w:t>racee Spire</w:t>
      </w:r>
      <w:r w:rsidRPr="00241951">
        <w:rPr>
          <w:rFonts w:ascii="Arial" w:hAnsi="Arial" w:cs="Arial"/>
        </w:rPr>
        <w:tab/>
      </w:r>
      <w:r w:rsidRPr="00241951">
        <w:rPr>
          <w:rFonts w:ascii="Arial" w:hAnsi="Arial" w:cs="Arial"/>
        </w:rPr>
        <w:tab/>
      </w:r>
      <w:r w:rsidRPr="00241951">
        <w:rPr>
          <w:rFonts w:ascii="Arial" w:hAnsi="Arial" w:cs="Arial"/>
        </w:rPr>
        <w:tab/>
      </w:r>
      <w:r w:rsidRPr="00241951">
        <w:rPr>
          <w:rFonts w:ascii="Arial" w:hAnsi="Arial" w:cs="Arial"/>
        </w:rPr>
        <w:tab/>
      </w:r>
      <w:r w:rsidRPr="00241951">
        <w:rPr>
          <w:rFonts w:ascii="Arial" w:hAnsi="Arial" w:cs="Arial"/>
        </w:rPr>
        <w:tab/>
      </w:r>
      <w:r w:rsidRPr="00241951">
        <w:rPr>
          <w:rFonts w:ascii="Arial" w:hAnsi="Arial" w:cs="Arial"/>
        </w:rPr>
        <w:tab/>
      </w:r>
      <w:r w:rsidRPr="00241951">
        <w:rPr>
          <w:rFonts w:ascii="Arial" w:hAnsi="Arial" w:cs="Arial"/>
        </w:rPr>
        <w:tab/>
      </w:r>
      <w:r w:rsidR="004C026F">
        <w:rPr>
          <w:rFonts w:ascii="Arial" w:hAnsi="Arial" w:cs="Arial"/>
        </w:rPr>
        <w:t>Dustin Panoff</w:t>
      </w:r>
    </w:p>
    <w:p w:rsidR="00C1275B" w:rsidRDefault="00C1275B" w:rsidP="00C1275B">
      <w:pPr>
        <w:rPr>
          <w:rFonts w:ascii="Arial" w:hAnsi="Arial" w:cs="Arial"/>
        </w:rPr>
      </w:pPr>
      <w:r w:rsidRPr="00241951">
        <w:rPr>
          <w:rFonts w:ascii="Arial" w:hAnsi="Arial" w:cs="Arial"/>
        </w:rPr>
        <w:t>Mary Alejandro</w:t>
      </w:r>
      <w:r w:rsidR="004C026F">
        <w:rPr>
          <w:rFonts w:ascii="Arial" w:hAnsi="Arial" w:cs="Arial"/>
        </w:rPr>
        <w:tab/>
      </w:r>
      <w:r w:rsidR="004C026F">
        <w:rPr>
          <w:rFonts w:ascii="Arial" w:hAnsi="Arial" w:cs="Arial"/>
        </w:rPr>
        <w:tab/>
      </w:r>
      <w:r w:rsidR="004C026F">
        <w:rPr>
          <w:rFonts w:ascii="Arial" w:hAnsi="Arial" w:cs="Arial"/>
        </w:rPr>
        <w:tab/>
      </w:r>
      <w:r w:rsidR="004C026F">
        <w:rPr>
          <w:rFonts w:ascii="Arial" w:hAnsi="Arial" w:cs="Arial"/>
        </w:rPr>
        <w:tab/>
      </w:r>
      <w:r w:rsidR="004C026F">
        <w:rPr>
          <w:rFonts w:ascii="Arial" w:hAnsi="Arial" w:cs="Arial"/>
        </w:rPr>
        <w:tab/>
      </w:r>
      <w:r w:rsidR="004C026F">
        <w:rPr>
          <w:rFonts w:ascii="Arial" w:hAnsi="Arial" w:cs="Arial"/>
        </w:rPr>
        <w:tab/>
      </w:r>
      <w:r w:rsidR="00F14458">
        <w:rPr>
          <w:rFonts w:ascii="Arial" w:hAnsi="Arial" w:cs="Arial"/>
        </w:rPr>
        <w:t>Abby Garcia</w:t>
      </w:r>
      <w:r w:rsidR="00F14458" w:rsidDel="00F14458">
        <w:rPr>
          <w:rFonts w:ascii="Arial" w:hAnsi="Arial" w:cs="Arial"/>
        </w:rPr>
        <w:t xml:space="preserve"> </w:t>
      </w:r>
    </w:p>
    <w:p w:rsidR="00241951" w:rsidRDefault="00241951" w:rsidP="00C1275B">
      <w:pPr>
        <w:rPr>
          <w:rFonts w:ascii="Arial" w:hAnsi="Arial" w:cs="Arial"/>
        </w:rPr>
      </w:pPr>
      <w:r>
        <w:rPr>
          <w:rFonts w:ascii="Arial" w:hAnsi="Arial" w:cs="Arial"/>
        </w:rPr>
        <w:t xml:space="preserve">Kweilin Waller </w:t>
      </w:r>
      <w:r w:rsidR="005E6595">
        <w:rPr>
          <w:rFonts w:ascii="Arial" w:hAnsi="Arial" w:cs="Arial"/>
        </w:rPr>
        <w:tab/>
      </w:r>
      <w:r w:rsidR="005E6595">
        <w:rPr>
          <w:rFonts w:ascii="Arial" w:hAnsi="Arial" w:cs="Arial"/>
        </w:rPr>
        <w:tab/>
      </w:r>
      <w:r w:rsidR="005E6595">
        <w:rPr>
          <w:rFonts w:ascii="Arial" w:hAnsi="Arial" w:cs="Arial"/>
        </w:rPr>
        <w:tab/>
      </w:r>
      <w:r w:rsidR="005E6595">
        <w:rPr>
          <w:rFonts w:ascii="Arial" w:hAnsi="Arial" w:cs="Arial"/>
        </w:rPr>
        <w:tab/>
      </w:r>
      <w:r w:rsidR="005E6595">
        <w:rPr>
          <w:rFonts w:ascii="Arial" w:hAnsi="Arial" w:cs="Arial"/>
        </w:rPr>
        <w:tab/>
      </w:r>
      <w:r w:rsidR="005E6595">
        <w:rPr>
          <w:rFonts w:ascii="Arial" w:hAnsi="Arial" w:cs="Arial"/>
        </w:rPr>
        <w:tab/>
      </w:r>
      <w:r w:rsidR="00F14458">
        <w:rPr>
          <w:rFonts w:ascii="Arial" w:hAnsi="Arial" w:cs="Arial"/>
        </w:rPr>
        <w:t>Demitria Robles</w:t>
      </w:r>
      <w:r w:rsidR="00F14458" w:rsidDel="00F14458">
        <w:rPr>
          <w:rFonts w:ascii="Arial" w:hAnsi="Arial" w:cs="Arial"/>
        </w:rPr>
        <w:t xml:space="preserve"> </w:t>
      </w:r>
    </w:p>
    <w:p w:rsidR="005E6595" w:rsidRDefault="005E6595" w:rsidP="00C1275B">
      <w:pPr>
        <w:rPr>
          <w:rFonts w:ascii="Arial" w:hAnsi="Arial" w:cs="Arial"/>
        </w:rPr>
      </w:pPr>
      <w:r>
        <w:rPr>
          <w:rFonts w:ascii="Arial" w:hAnsi="Arial" w:cs="Arial"/>
        </w:rPr>
        <w:t>Gina Harper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14458">
        <w:rPr>
          <w:rFonts w:ascii="Arial" w:hAnsi="Arial" w:cs="Arial"/>
        </w:rPr>
        <w:t>Dustin Panoff</w:t>
      </w:r>
      <w:r w:rsidR="00F14458" w:rsidDel="00F14458">
        <w:rPr>
          <w:rFonts w:ascii="Arial" w:hAnsi="Arial" w:cs="Arial"/>
        </w:rPr>
        <w:t xml:space="preserve"> </w:t>
      </w:r>
    </w:p>
    <w:p w:rsidR="00C1275B" w:rsidRDefault="00C1275B" w:rsidP="00C1275B">
      <w:pPr>
        <w:rPr>
          <w:rFonts w:ascii="Arial" w:hAnsi="Arial" w:cs="Arial"/>
        </w:rPr>
      </w:pPr>
      <w:r>
        <w:rPr>
          <w:rFonts w:ascii="Arial" w:hAnsi="Arial" w:cs="Arial"/>
        </w:rPr>
        <w:t>Silvia Valadez</w:t>
      </w:r>
      <w:r w:rsidR="001A1965">
        <w:rPr>
          <w:rFonts w:ascii="Arial" w:hAnsi="Arial" w:cs="Arial"/>
        </w:rPr>
        <w:t xml:space="preserve"> (AYWC Administrative Support Staff)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1275B" w:rsidRDefault="00C1275B" w:rsidP="00C1275B">
      <w:pPr>
        <w:rPr>
          <w:rFonts w:ascii="Arial" w:hAnsi="Arial" w:cs="Arial"/>
        </w:rPr>
      </w:pPr>
      <w:r>
        <w:rPr>
          <w:rFonts w:ascii="Arial" w:hAnsi="Arial" w:cs="Arial"/>
        </w:rPr>
        <w:t xml:space="preserve">Action items taken are noted in </w:t>
      </w:r>
      <w:r w:rsidRPr="00320EB7">
        <w:rPr>
          <w:rFonts w:ascii="Arial" w:hAnsi="Arial" w:cs="Arial"/>
          <w:b/>
        </w:rPr>
        <w:t>bold</w:t>
      </w:r>
      <w:r>
        <w:rPr>
          <w:rFonts w:ascii="Arial" w:hAnsi="Arial" w:cs="Arial"/>
        </w:rPr>
        <w:t xml:space="preserve"> print.</w:t>
      </w:r>
    </w:p>
    <w:p w:rsidR="00C1275B" w:rsidRDefault="00C1275B" w:rsidP="00C1275B">
      <w:pPr>
        <w:rPr>
          <w:rFonts w:ascii="Arial" w:hAnsi="Arial" w:cs="Arial"/>
        </w:rPr>
      </w:pPr>
    </w:p>
    <w:p w:rsidR="00C1275B" w:rsidRDefault="00C1275B" w:rsidP="00C1275B">
      <w:pPr>
        <w:numPr>
          <w:ilvl w:val="0"/>
          <w:numId w:val="1"/>
        </w:numPr>
        <w:ind w:left="360" w:hanging="360"/>
        <w:rPr>
          <w:rFonts w:ascii="Arial" w:hAnsi="Arial" w:cs="Arial"/>
          <w:b/>
        </w:rPr>
      </w:pPr>
      <w:r w:rsidRPr="00251539">
        <w:rPr>
          <w:rFonts w:ascii="Arial" w:hAnsi="Arial" w:cs="Arial"/>
          <w:b/>
        </w:rPr>
        <w:t>Call to Order</w:t>
      </w:r>
      <w:r>
        <w:rPr>
          <w:rFonts w:ascii="Arial" w:hAnsi="Arial" w:cs="Arial"/>
          <w:b/>
        </w:rPr>
        <w:t>:</w:t>
      </w:r>
    </w:p>
    <w:p w:rsidR="009C7223" w:rsidRPr="00553D97" w:rsidRDefault="00C1275B" w:rsidP="009C7223">
      <w:pPr>
        <w:ind w:left="360"/>
        <w:rPr>
          <w:rFonts w:ascii="Arial" w:hAnsi="Arial" w:cs="Arial"/>
        </w:rPr>
      </w:pPr>
      <w:r w:rsidRPr="00553D97">
        <w:rPr>
          <w:rFonts w:ascii="Arial" w:hAnsi="Arial" w:cs="Arial"/>
        </w:rPr>
        <w:t>Advancing Youth Workforce Committee (AYW</w:t>
      </w:r>
      <w:r>
        <w:rPr>
          <w:rFonts w:ascii="Arial" w:hAnsi="Arial" w:cs="Arial"/>
        </w:rPr>
        <w:t>C</w:t>
      </w:r>
      <w:r w:rsidRPr="00553D97">
        <w:rPr>
          <w:rFonts w:ascii="Arial" w:hAnsi="Arial" w:cs="Arial"/>
        </w:rPr>
        <w:t xml:space="preserve">) Chair, Daniel Barajas, called the </w:t>
      </w:r>
      <w:r w:rsidR="008F6F76">
        <w:rPr>
          <w:rFonts w:ascii="Arial" w:hAnsi="Arial" w:cs="Arial"/>
        </w:rPr>
        <w:t>May 26,</w:t>
      </w:r>
      <w:r w:rsidR="00A05CFD">
        <w:rPr>
          <w:rFonts w:ascii="Arial" w:hAnsi="Arial" w:cs="Arial"/>
        </w:rPr>
        <w:t xml:space="preserve"> 2020</w:t>
      </w:r>
      <w:r w:rsidRPr="00553D97">
        <w:rPr>
          <w:rFonts w:ascii="Arial" w:hAnsi="Arial" w:cs="Arial"/>
        </w:rPr>
        <w:t xml:space="preserve"> meeting to order at </w:t>
      </w:r>
      <w:r w:rsidR="004C026F">
        <w:rPr>
          <w:rFonts w:ascii="Arial" w:hAnsi="Arial" w:cs="Arial"/>
        </w:rPr>
        <w:t>8:40</w:t>
      </w:r>
      <w:r w:rsidRPr="0077180A">
        <w:rPr>
          <w:rFonts w:ascii="Arial" w:hAnsi="Arial" w:cs="Arial"/>
        </w:rPr>
        <w:t xml:space="preserve"> a.m</w:t>
      </w:r>
      <w:r w:rsidRPr="00553D97">
        <w:rPr>
          <w:rFonts w:ascii="Arial" w:hAnsi="Arial" w:cs="Arial"/>
        </w:rPr>
        <w:t xml:space="preserve">. </w:t>
      </w:r>
      <w:r>
        <w:rPr>
          <w:rFonts w:ascii="Arial" w:hAnsi="Arial" w:cs="Arial"/>
        </w:rPr>
        <w:t>R</w:t>
      </w:r>
      <w:r w:rsidRPr="00553D97">
        <w:rPr>
          <w:rFonts w:ascii="Arial" w:hAnsi="Arial" w:cs="Arial"/>
        </w:rPr>
        <w:t>oll call was completed</w:t>
      </w:r>
      <w:r>
        <w:rPr>
          <w:rFonts w:ascii="Arial" w:hAnsi="Arial" w:cs="Arial"/>
        </w:rPr>
        <w:t xml:space="preserve"> </w:t>
      </w:r>
      <w:r w:rsidRPr="0077180A">
        <w:rPr>
          <w:rFonts w:ascii="Arial" w:hAnsi="Arial" w:cs="Arial"/>
        </w:rPr>
        <w:t xml:space="preserve">by </w:t>
      </w:r>
      <w:r>
        <w:rPr>
          <w:rFonts w:ascii="Arial" w:hAnsi="Arial" w:cs="Arial"/>
        </w:rPr>
        <w:t xml:space="preserve">AYWC Administrative Support, Silvia Valadez, and </w:t>
      </w:r>
      <w:r w:rsidR="000C69BC">
        <w:rPr>
          <w:rFonts w:ascii="Arial" w:hAnsi="Arial" w:cs="Arial"/>
        </w:rPr>
        <w:t xml:space="preserve">a </w:t>
      </w:r>
      <w:r w:rsidR="004C026F">
        <w:rPr>
          <w:rFonts w:ascii="Arial" w:hAnsi="Arial" w:cs="Arial"/>
        </w:rPr>
        <w:t xml:space="preserve">quorum of </w:t>
      </w:r>
      <w:r w:rsidR="002B2820">
        <w:rPr>
          <w:rFonts w:ascii="Arial" w:hAnsi="Arial" w:cs="Arial"/>
        </w:rPr>
        <w:t>six</w:t>
      </w:r>
      <w:r w:rsidRPr="00553D97">
        <w:rPr>
          <w:rFonts w:ascii="Arial" w:hAnsi="Arial" w:cs="Arial"/>
        </w:rPr>
        <w:t xml:space="preserve"> members w</w:t>
      </w:r>
      <w:r>
        <w:rPr>
          <w:rFonts w:ascii="Arial" w:hAnsi="Arial" w:cs="Arial"/>
        </w:rPr>
        <w:t>ere</w:t>
      </w:r>
      <w:r w:rsidRPr="00553D97">
        <w:rPr>
          <w:rFonts w:ascii="Arial" w:hAnsi="Arial" w:cs="Arial"/>
        </w:rPr>
        <w:t xml:space="preserve"> present. </w:t>
      </w:r>
    </w:p>
    <w:p w:rsidR="000C69BC" w:rsidRDefault="00C1275B" w:rsidP="00C1275B">
      <w:pPr>
        <w:pStyle w:val="ListParagraph"/>
        <w:ind w:left="360"/>
        <w:rPr>
          <w:rFonts w:ascii="Arial" w:hAnsi="Arial" w:cs="Arial"/>
          <w:b/>
        </w:rPr>
      </w:pPr>
      <w:r>
        <w:rPr>
          <w:rFonts w:ascii="Arial" w:hAnsi="Arial" w:cs="Arial"/>
          <w:b/>
        </w:rPr>
        <w:tab/>
      </w:r>
      <w:r>
        <w:rPr>
          <w:rFonts w:ascii="Arial" w:hAnsi="Arial" w:cs="Arial"/>
          <w:b/>
        </w:rPr>
        <w:tab/>
      </w:r>
    </w:p>
    <w:p w:rsidR="00C1275B" w:rsidRPr="009F63E2" w:rsidRDefault="00C1275B" w:rsidP="00C1275B">
      <w:pPr>
        <w:pStyle w:val="ListParagraph"/>
        <w:ind w:left="36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C1275B" w:rsidRPr="003B45A4" w:rsidRDefault="00C1275B" w:rsidP="00C1275B">
      <w:pPr>
        <w:pStyle w:val="ListParagraph"/>
        <w:numPr>
          <w:ilvl w:val="0"/>
          <w:numId w:val="1"/>
        </w:numPr>
        <w:ind w:left="360" w:hanging="360"/>
        <w:rPr>
          <w:rFonts w:ascii="Arial" w:hAnsi="Arial" w:cs="Arial"/>
          <w:b/>
        </w:rPr>
      </w:pPr>
      <w:r w:rsidRPr="00A70418">
        <w:rPr>
          <w:rFonts w:ascii="Arial" w:hAnsi="Arial" w:cs="Arial"/>
          <w:b/>
        </w:rPr>
        <w:t>Approval of</w:t>
      </w:r>
      <w:r>
        <w:rPr>
          <w:rFonts w:ascii="Arial" w:hAnsi="Arial" w:cs="Arial"/>
          <w:b/>
        </w:rPr>
        <w:t xml:space="preserve"> AYWC</w:t>
      </w:r>
      <w:r w:rsidRPr="00A70418">
        <w:rPr>
          <w:rFonts w:ascii="Arial" w:hAnsi="Arial" w:cs="Arial"/>
          <w:b/>
        </w:rPr>
        <w:t xml:space="preserve"> </w:t>
      </w:r>
      <w:r w:rsidR="002B2820">
        <w:rPr>
          <w:rFonts w:ascii="Arial" w:hAnsi="Arial" w:cs="Arial"/>
          <w:b/>
        </w:rPr>
        <w:t>April</w:t>
      </w:r>
      <w:r w:rsidR="004C026F">
        <w:rPr>
          <w:rFonts w:ascii="Arial" w:hAnsi="Arial" w:cs="Arial"/>
          <w:b/>
        </w:rPr>
        <w:t xml:space="preserve"> </w:t>
      </w:r>
      <w:r w:rsidR="00A05CFD">
        <w:rPr>
          <w:rFonts w:ascii="Arial" w:hAnsi="Arial" w:cs="Arial"/>
          <w:b/>
        </w:rPr>
        <w:t>2</w:t>
      </w:r>
      <w:r w:rsidR="004C026F">
        <w:rPr>
          <w:rFonts w:ascii="Arial" w:hAnsi="Arial" w:cs="Arial"/>
          <w:b/>
        </w:rPr>
        <w:t>8,2020</w:t>
      </w:r>
      <w:r w:rsidRPr="0077180A">
        <w:rPr>
          <w:rFonts w:ascii="Arial" w:hAnsi="Arial" w:cs="Arial"/>
          <w:b/>
        </w:rPr>
        <w:t xml:space="preserve"> </w:t>
      </w:r>
      <w:r>
        <w:rPr>
          <w:rFonts w:ascii="Arial" w:hAnsi="Arial" w:cs="Arial"/>
          <w:b/>
        </w:rPr>
        <w:t>Meeting Minutes</w:t>
      </w:r>
      <w:r w:rsidRPr="003B45A4">
        <w:rPr>
          <w:rFonts w:ascii="Arial" w:hAnsi="Arial" w:cs="Arial"/>
          <w:b/>
        </w:rPr>
        <w:t>:</w:t>
      </w:r>
    </w:p>
    <w:p w:rsidR="00C1275B" w:rsidRDefault="00C1275B" w:rsidP="00C1275B">
      <w:pPr>
        <w:ind w:left="360"/>
        <w:jc w:val="both"/>
        <w:rPr>
          <w:rFonts w:ascii="Arial" w:hAnsi="Arial" w:cs="Arial"/>
        </w:rPr>
      </w:pPr>
      <w:r>
        <w:rPr>
          <w:rFonts w:ascii="Arial" w:hAnsi="Arial" w:cs="Arial"/>
        </w:rPr>
        <w:t xml:space="preserve">AYWC </w:t>
      </w:r>
      <w:r w:rsidRPr="0077180A">
        <w:rPr>
          <w:rFonts w:ascii="Arial" w:hAnsi="Arial" w:cs="Arial"/>
        </w:rPr>
        <w:t>Chair Daniel Barajas suggested a motion to approve</w:t>
      </w:r>
      <w:r>
        <w:rPr>
          <w:rFonts w:ascii="Arial" w:hAnsi="Arial" w:cs="Arial"/>
        </w:rPr>
        <w:t xml:space="preserve"> the AYWC meeting minutes.  AYWC member </w:t>
      </w:r>
      <w:r w:rsidR="002B2820">
        <w:rPr>
          <w:rFonts w:ascii="Arial" w:hAnsi="Arial" w:cs="Arial"/>
        </w:rPr>
        <w:t>Melissa Trujillo</w:t>
      </w:r>
      <w:r>
        <w:rPr>
          <w:rFonts w:ascii="Arial" w:hAnsi="Arial" w:cs="Arial"/>
        </w:rPr>
        <w:t xml:space="preserve"> made a </w:t>
      </w:r>
      <w:r w:rsidRPr="007B3BC4">
        <w:rPr>
          <w:rFonts w:ascii="Arial" w:hAnsi="Arial" w:cs="Arial"/>
          <w:b/>
        </w:rPr>
        <w:t xml:space="preserve">motion to approve </w:t>
      </w:r>
      <w:r>
        <w:rPr>
          <w:rFonts w:ascii="Arial" w:hAnsi="Arial" w:cs="Arial"/>
          <w:b/>
        </w:rPr>
        <w:t xml:space="preserve">the </w:t>
      </w:r>
      <w:r w:rsidR="00772E8D">
        <w:rPr>
          <w:rFonts w:ascii="Arial" w:hAnsi="Arial" w:cs="Arial"/>
          <w:b/>
        </w:rPr>
        <w:t xml:space="preserve">AYWC </w:t>
      </w:r>
      <w:r w:rsidRPr="007B3BC4">
        <w:rPr>
          <w:rFonts w:ascii="Arial" w:hAnsi="Arial" w:cs="Arial"/>
          <w:b/>
        </w:rPr>
        <w:t xml:space="preserve">minutes for </w:t>
      </w:r>
      <w:r w:rsidR="002B2820">
        <w:rPr>
          <w:rFonts w:ascii="Arial" w:hAnsi="Arial" w:cs="Arial"/>
          <w:b/>
        </w:rPr>
        <w:t>April</w:t>
      </w:r>
      <w:r w:rsidR="00602EA3">
        <w:rPr>
          <w:rFonts w:ascii="Arial" w:hAnsi="Arial" w:cs="Arial"/>
          <w:b/>
        </w:rPr>
        <w:t xml:space="preserve"> 28, 2020</w:t>
      </w:r>
      <w:r>
        <w:rPr>
          <w:rFonts w:ascii="Arial" w:hAnsi="Arial" w:cs="Arial"/>
          <w:b/>
        </w:rPr>
        <w:t xml:space="preserve"> </w:t>
      </w:r>
      <w:r w:rsidRPr="00607E0F">
        <w:rPr>
          <w:rFonts w:ascii="Arial" w:hAnsi="Arial" w:cs="Arial"/>
        </w:rPr>
        <w:t>and</w:t>
      </w:r>
      <w:r w:rsidR="00A05CFD">
        <w:rPr>
          <w:rFonts w:ascii="Arial" w:hAnsi="Arial" w:cs="Arial"/>
        </w:rPr>
        <w:t xml:space="preserve"> AYWC member </w:t>
      </w:r>
      <w:r w:rsidR="002B2820">
        <w:rPr>
          <w:rFonts w:ascii="Arial" w:hAnsi="Arial" w:cs="Arial"/>
        </w:rPr>
        <w:t>Ryan Young</w:t>
      </w:r>
      <w:r>
        <w:rPr>
          <w:rFonts w:ascii="Arial" w:hAnsi="Arial" w:cs="Arial"/>
        </w:rPr>
        <w:t xml:space="preserve"> seconded. </w:t>
      </w:r>
    </w:p>
    <w:p w:rsidR="00C1275B" w:rsidRDefault="00C1275B" w:rsidP="00C1275B">
      <w:pPr>
        <w:ind w:left="360"/>
        <w:jc w:val="both"/>
        <w:rPr>
          <w:rFonts w:ascii="Arial" w:hAnsi="Arial" w:cs="Arial"/>
        </w:rPr>
      </w:pPr>
    </w:p>
    <w:p w:rsidR="00C1275B" w:rsidRDefault="00C1275B" w:rsidP="00C1275B">
      <w:pPr>
        <w:ind w:left="360"/>
        <w:jc w:val="both"/>
        <w:rPr>
          <w:rFonts w:ascii="Arial" w:hAnsi="Arial" w:cs="Arial"/>
        </w:rPr>
      </w:pPr>
      <w:r w:rsidRPr="007C12F1">
        <w:rPr>
          <w:rFonts w:ascii="Arial" w:hAnsi="Arial" w:cs="Arial"/>
          <w:b/>
        </w:rPr>
        <w:lastRenderedPageBreak/>
        <w:t xml:space="preserve">Approved: </w:t>
      </w:r>
      <w:r w:rsidR="00EF3EB4">
        <w:rPr>
          <w:rFonts w:ascii="Arial" w:hAnsi="Arial" w:cs="Arial"/>
        </w:rPr>
        <w:t xml:space="preserve">Daniel Barajas, </w:t>
      </w:r>
      <w:r w:rsidR="00A302DC">
        <w:rPr>
          <w:rFonts w:ascii="Arial" w:hAnsi="Arial" w:cs="Arial"/>
        </w:rPr>
        <w:t xml:space="preserve">Jenna Kohl, </w:t>
      </w:r>
      <w:r w:rsidR="007C14AC">
        <w:rPr>
          <w:rFonts w:ascii="Arial" w:hAnsi="Arial" w:cs="Arial"/>
        </w:rPr>
        <w:t>Nick DePorter</w:t>
      </w:r>
      <w:r w:rsidR="000C69BC">
        <w:rPr>
          <w:rFonts w:ascii="Arial" w:hAnsi="Arial" w:cs="Arial"/>
        </w:rPr>
        <w:t xml:space="preserve"> </w:t>
      </w:r>
      <w:r w:rsidR="00EF3EB4">
        <w:rPr>
          <w:rFonts w:ascii="Arial" w:hAnsi="Arial" w:cs="Arial"/>
        </w:rPr>
        <w:t xml:space="preserve">and </w:t>
      </w:r>
      <w:r w:rsidR="007C14AC">
        <w:rPr>
          <w:rFonts w:ascii="Arial" w:hAnsi="Arial" w:cs="Arial"/>
        </w:rPr>
        <w:t>Charlie Boyce</w:t>
      </w:r>
      <w:r w:rsidR="000F2197">
        <w:rPr>
          <w:rFonts w:ascii="Arial" w:hAnsi="Arial" w:cs="Arial"/>
        </w:rPr>
        <w:t>.</w:t>
      </w:r>
    </w:p>
    <w:p w:rsidR="00C1275B" w:rsidRPr="00E80FBA" w:rsidRDefault="00C1275B" w:rsidP="00C1275B">
      <w:pPr>
        <w:ind w:left="360"/>
        <w:jc w:val="both"/>
        <w:rPr>
          <w:rFonts w:ascii="Arial" w:hAnsi="Arial" w:cs="Arial"/>
          <w:b/>
          <w:sz w:val="10"/>
          <w:szCs w:val="10"/>
        </w:rPr>
      </w:pPr>
    </w:p>
    <w:p w:rsidR="00C1275B" w:rsidRDefault="00C1275B" w:rsidP="003049B9">
      <w:pPr>
        <w:ind w:left="360"/>
        <w:jc w:val="both"/>
        <w:rPr>
          <w:rFonts w:ascii="Arial" w:hAnsi="Arial" w:cs="Arial"/>
        </w:rPr>
      </w:pPr>
      <w:r>
        <w:rPr>
          <w:rFonts w:ascii="Arial" w:hAnsi="Arial" w:cs="Arial"/>
          <w:b/>
        </w:rPr>
        <w:t xml:space="preserve">Opposed:  </w:t>
      </w:r>
      <w:r>
        <w:rPr>
          <w:rFonts w:ascii="Arial" w:hAnsi="Arial" w:cs="Arial"/>
        </w:rPr>
        <w:t xml:space="preserve">None </w:t>
      </w:r>
    </w:p>
    <w:p w:rsidR="003049B9" w:rsidRDefault="003049B9" w:rsidP="003049B9">
      <w:pPr>
        <w:ind w:left="360"/>
        <w:jc w:val="both"/>
        <w:rPr>
          <w:rFonts w:ascii="Arial" w:hAnsi="Arial" w:cs="Arial"/>
        </w:rPr>
      </w:pPr>
    </w:p>
    <w:p w:rsidR="003049B9" w:rsidRDefault="003049B9" w:rsidP="003049B9">
      <w:pPr>
        <w:ind w:left="360"/>
        <w:jc w:val="both"/>
        <w:rPr>
          <w:rFonts w:ascii="Arial" w:hAnsi="Arial" w:cs="Arial"/>
          <w:b/>
        </w:rPr>
      </w:pPr>
      <w:r>
        <w:rPr>
          <w:rFonts w:ascii="Arial" w:hAnsi="Arial" w:cs="Arial"/>
          <w:b/>
        </w:rPr>
        <w:t>M</w:t>
      </w:r>
      <w:r w:rsidRPr="00E2495A">
        <w:rPr>
          <w:rFonts w:ascii="Arial" w:hAnsi="Arial" w:cs="Arial"/>
          <w:b/>
        </w:rPr>
        <w:t>otion passed unanimously</w:t>
      </w:r>
    </w:p>
    <w:p w:rsidR="009C7223" w:rsidRDefault="009C7223" w:rsidP="003049B9">
      <w:pPr>
        <w:ind w:left="360"/>
        <w:jc w:val="both"/>
        <w:rPr>
          <w:rFonts w:ascii="Arial" w:hAnsi="Arial" w:cs="Arial"/>
          <w:b/>
        </w:rPr>
      </w:pPr>
    </w:p>
    <w:p w:rsidR="009C7223" w:rsidRPr="00257A67" w:rsidRDefault="009C7223" w:rsidP="003049B9">
      <w:pPr>
        <w:ind w:left="360"/>
        <w:jc w:val="both"/>
        <w:rPr>
          <w:rFonts w:ascii="Arial" w:hAnsi="Arial" w:cs="Arial"/>
        </w:rPr>
      </w:pPr>
      <w:r>
        <w:rPr>
          <w:rFonts w:ascii="Arial" w:hAnsi="Arial" w:cs="Arial"/>
        </w:rPr>
        <w:t>Bethany Woodard joined the meeting at 9:00 a.m.</w:t>
      </w:r>
    </w:p>
    <w:p w:rsidR="003049B9" w:rsidRPr="003049B9" w:rsidRDefault="003049B9" w:rsidP="003049B9">
      <w:pPr>
        <w:ind w:left="360"/>
        <w:jc w:val="both"/>
        <w:rPr>
          <w:rFonts w:ascii="Arial" w:hAnsi="Arial" w:cs="Arial"/>
        </w:rPr>
      </w:pPr>
    </w:p>
    <w:p w:rsidR="00C1275B" w:rsidRDefault="00C1275B" w:rsidP="000E029C">
      <w:pPr>
        <w:jc w:val="both"/>
        <w:rPr>
          <w:rFonts w:ascii="Arial" w:hAnsi="Arial" w:cs="Arial"/>
        </w:rPr>
      </w:pPr>
    </w:p>
    <w:p w:rsidR="00C1275B" w:rsidRDefault="00793E33" w:rsidP="00C1275B">
      <w:pPr>
        <w:pStyle w:val="ListParagraph"/>
        <w:numPr>
          <w:ilvl w:val="0"/>
          <w:numId w:val="1"/>
        </w:numPr>
        <w:ind w:left="360" w:hanging="360"/>
        <w:rPr>
          <w:rFonts w:ascii="Arial" w:hAnsi="Arial" w:cs="Arial"/>
          <w:b/>
        </w:rPr>
      </w:pPr>
      <w:r>
        <w:rPr>
          <w:rFonts w:ascii="Arial" w:hAnsi="Arial" w:cs="Arial"/>
          <w:b/>
        </w:rPr>
        <w:t>YMCA Service Overview</w:t>
      </w:r>
      <w:r w:rsidR="00AA2DFC">
        <w:rPr>
          <w:rFonts w:ascii="Arial" w:hAnsi="Arial" w:cs="Arial"/>
          <w:b/>
        </w:rPr>
        <w:t>:</w:t>
      </w:r>
    </w:p>
    <w:p w:rsidR="008D692F" w:rsidRDefault="008D692F" w:rsidP="00CD2EE9">
      <w:pPr>
        <w:ind w:left="360"/>
        <w:rPr>
          <w:rFonts w:ascii="Arial" w:hAnsi="Arial" w:cs="Arial"/>
        </w:rPr>
      </w:pPr>
      <w:r>
        <w:rPr>
          <w:rFonts w:ascii="Arial" w:hAnsi="Arial" w:cs="Arial"/>
        </w:rPr>
        <w:t xml:space="preserve">Dustin </w:t>
      </w:r>
      <w:proofErr w:type="spellStart"/>
      <w:r>
        <w:rPr>
          <w:rFonts w:ascii="Arial" w:hAnsi="Arial" w:cs="Arial"/>
        </w:rPr>
        <w:t>Pannoff</w:t>
      </w:r>
      <w:proofErr w:type="spellEnd"/>
      <w:r>
        <w:rPr>
          <w:rFonts w:ascii="Arial" w:hAnsi="Arial" w:cs="Arial"/>
        </w:rPr>
        <w:t>, YMCA Representative</w:t>
      </w:r>
      <w:r w:rsidR="00CD08AA">
        <w:rPr>
          <w:rFonts w:ascii="Arial" w:hAnsi="Arial" w:cs="Arial"/>
        </w:rPr>
        <w:t>,</w:t>
      </w:r>
      <w:r>
        <w:rPr>
          <w:rFonts w:ascii="Arial" w:hAnsi="Arial" w:cs="Arial"/>
        </w:rPr>
        <w:t xml:space="preserve"> talked about the services the YMCA </w:t>
      </w:r>
      <w:r w:rsidR="009B402C">
        <w:rPr>
          <w:rFonts w:ascii="Arial" w:hAnsi="Arial" w:cs="Arial"/>
        </w:rPr>
        <w:t xml:space="preserve">has been offering </w:t>
      </w:r>
      <w:proofErr w:type="gramStart"/>
      <w:r w:rsidR="009B402C">
        <w:rPr>
          <w:rFonts w:ascii="Arial" w:hAnsi="Arial" w:cs="Arial"/>
        </w:rPr>
        <w:t>in light of</w:t>
      </w:r>
      <w:proofErr w:type="gramEnd"/>
      <w:r w:rsidR="009B402C">
        <w:rPr>
          <w:rFonts w:ascii="Arial" w:hAnsi="Arial" w:cs="Arial"/>
        </w:rPr>
        <w:t xml:space="preserve"> </w:t>
      </w:r>
      <w:r w:rsidR="008625D6">
        <w:rPr>
          <w:rFonts w:ascii="Arial" w:hAnsi="Arial" w:cs="Arial"/>
        </w:rPr>
        <w:t xml:space="preserve">the COVID-19 pandemic.  </w:t>
      </w:r>
      <w:r w:rsidR="009B402C">
        <w:rPr>
          <w:rFonts w:ascii="Arial" w:hAnsi="Arial" w:cs="Arial"/>
        </w:rPr>
        <w:t>During the stay</w:t>
      </w:r>
      <w:r w:rsidR="006F7F9B">
        <w:rPr>
          <w:rFonts w:ascii="Arial" w:hAnsi="Arial" w:cs="Arial"/>
        </w:rPr>
        <w:t>-</w:t>
      </w:r>
      <w:r w:rsidR="009B402C">
        <w:rPr>
          <w:rFonts w:ascii="Arial" w:hAnsi="Arial" w:cs="Arial"/>
        </w:rPr>
        <w:t>at</w:t>
      </w:r>
      <w:r w:rsidR="006F7F9B">
        <w:rPr>
          <w:rFonts w:ascii="Arial" w:hAnsi="Arial" w:cs="Arial"/>
        </w:rPr>
        <w:t>-</w:t>
      </w:r>
      <w:r w:rsidR="009B402C">
        <w:rPr>
          <w:rFonts w:ascii="Arial" w:hAnsi="Arial" w:cs="Arial"/>
        </w:rPr>
        <w:t>home order, n</w:t>
      </w:r>
      <w:r w:rsidR="008625D6">
        <w:rPr>
          <w:rFonts w:ascii="Arial" w:hAnsi="Arial" w:cs="Arial"/>
        </w:rPr>
        <w:t>ine of the YMCA lo</w:t>
      </w:r>
      <w:r>
        <w:rPr>
          <w:rFonts w:ascii="Arial" w:hAnsi="Arial" w:cs="Arial"/>
        </w:rPr>
        <w:t>cations</w:t>
      </w:r>
      <w:r w:rsidR="009B402C">
        <w:rPr>
          <w:rFonts w:ascii="Arial" w:hAnsi="Arial" w:cs="Arial"/>
        </w:rPr>
        <w:t xml:space="preserve"> </w:t>
      </w:r>
      <w:r w:rsidR="008625D6">
        <w:rPr>
          <w:rFonts w:ascii="Arial" w:hAnsi="Arial" w:cs="Arial"/>
        </w:rPr>
        <w:t xml:space="preserve">remained open </w:t>
      </w:r>
      <w:r w:rsidR="009B402C">
        <w:rPr>
          <w:rFonts w:ascii="Arial" w:hAnsi="Arial" w:cs="Arial"/>
        </w:rPr>
        <w:t>to provide em</w:t>
      </w:r>
      <w:r w:rsidR="00A6175E">
        <w:rPr>
          <w:rFonts w:ascii="Arial" w:hAnsi="Arial" w:cs="Arial"/>
        </w:rPr>
        <w:t xml:space="preserve">ergency </w:t>
      </w:r>
      <w:r>
        <w:rPr>
          <w:rFonts w:ascii="Arial" w:hAnsi="Arial" w:cs="Arial"/>
        </w:rPr>
        <w:t xml:space="preserve">child care for essential workers </w:t>
      </w:r>
      <w:r w:rsidR="008625D6">
        <w:rPr>
          <w:rFonts w:ascii="Arial" w:hAnsi="Arial" w:cs="Arial"/>
        </w:rPr>
        <w:t xml:space="preserve">that </w:t>
      </w:r>
      <w:r w:rsidR="009B402C">
        <w:rPr>
          <w:rFonts w:ascii="Arial" w:hAnsi="Arial" w:cs="Arial"/>
        </w:rPr>
        <w:t>remained in the workforce.  Additionally, they</w:t>
      </w:r>
      <w:r w:rsidR="008625D6">
        <w:rPr>
          <w:rFonts w:ascii="Arial" w:hAnsi="Arial" w:cs="Arial"/>
        </w:rPr>
        <w:t xml:space="preserve"> continued to o</w:t>
      </w:r>
      <w:r w:rsidR="009B402C">
        <w:rPr>
          <w:rFonts w:ascii="Arial" w:hAnsi="Arial" w:cs="Arial"/>
        </w:rPr>
        <w:t>ffer</w:t>
      </w:r>
      <w:r w:rsidR="008625D6">
        <w:rPr>
          <w:rFonts w:ascii="Arial" w:hAnsi="Arial" w:cs="Arial"/>
        </w:rPr>
        <w:t xml:space="preserve"> GED classes and tutoring virtually.  Their Year-Up program also continue</w:t>
      </w:r>
      <w:r w:rsidR="009B402C">
        <w:rPr>
          <w:rFonts w:ascii="Arial" w:hAnsi="Arial" w:cs="Arial"/>
        </w:rPr>
        <w:t xml:space="preserve">d, however with a </w:t>
      </w:r>
      <w:r w:rsidR="008625D6">
        <w:rPr>
          <w:rFonts w:ascii="Arial" w:hAnsi="Arial" w:cs="Arial"/>
        </w:rPr>
        <w:t>small</w:t>
      </w:r>
      <w:r w:rsidR="00F86D73">
        <w:rPr>
          <w:rFonts w:ascii="Arial" w:hAnsi="Arial" w:cs="Arial"/>
        </w:rPr>
        <w:t>er</w:t>
      </w:r>
      <w:r w:rsidR="008625D6">
        <w:rPr>
          <w:rFonts w:ascii="Arial" w:hAnsi="Arial" w:cs="Arial"/>
        </w:rPr>
        <w:t xml:space="preserve"> cohort of about four or five youth</w:t>
      </w:r>
      <w:r w:rsidR="009B402C">
        <w:rPr>
          <w:rFonts w:ascii="Arial" w:hAnsi="Arial" w:cs="Arial"/>
        </w:rPr>
        <w:t xml:space="preserve"> enrolled</w:t>
      </w:r>
      <w:r w:rsidR="00F86D73">
        <w:rPr>
          <w:rFonts w:ascii="Arial" w:hAnsi="Arial" w:cs="Arial"/>
        </w:rPr>
        <w:t>.  In</w:t>
      </w:r>
      <w:r w:rsidR="008625D6">
        <w:rPr>
          <w:rFonts w:ascii="Arial" w:hAnsi="Arial" w:cs="Arial"/>
        </w:rPr>
        <w:t xml:space="preserve"> order to keep everyone safe, </w:t>
      </w:r>
      <w:r w:rsidR="00F86D73">
        <w:rPr>
          <w:rFonts w:ascii="Arial" w:hAnsi="Arial" w:cs="Arial"/>
        </w:rPr>
        <w:t xml:space="preserve">Year-Up </w:t>
      </w:r>
      <w:r w:rsidR="008625D6">
        <w:rPr>
          <w:rFonts w:ascii="Arial" w:hAnsi="Arial" w:cs="Arial"/>
        </w:rPr>
        <w:t>case manager</w:t>
      </w:r>
      <w:r w:rsidR="006F7F9B">
        <w:rPr>
          <w:rFonts w:ascii="Arial" w:hAnsi="Arial" w:cs="Arial"/>
        </w:rPr>
        <w:t>s</w:t>
      </w:r>
      <w:r w:rsidR="008625D6">
        <w:rPr>
          <w:rFonts w:ascii="Arial" w:hAnsi="Arial" w:cs="Arial"/>
        </w:rPr>
        <w:t xml:space="preserve"> were not allowed to meet with youth in the building </w:t>
      </w:r>
      <w:r w:rsidR="009B402C">
        <w:rPr>
          <w:rFonts w:ascii="Arial" w:hAnsi="Arial" w:cs="Arial"/>
        </w:rPr>
        <w:t>so meetings took place out</w:t>
      </w:r>
      <w:r w:rsidR="006F7F9B">
        <w:rPr>
          <w:rFonts w:ascii="Arial" w:hAnsi="Arial" w:cs="Arial"/>
        </w:rPr>
        <w:t>doors</w:t>
      </w:r>
      <w:r w:rsidR="009B402C">
        <w:rPr>
          <w:rFonts w:ascii="Arial" w:hAnsi="Arial" w:cs="Arial"/>
        </w:rPr>
        <w:t>.  Since the stay</w:t>
      </w:r>
      <w:r w:rsidR="006F7F9B">
        <w:rPr>
          <w:rFonts w:ascii="Arial" w:hAnsi="Arial" w:cs="Arial"/>
        </w:rPr>
        <w:t>-</w:t>
      </w:r>
      <w:r w:rsidR="009B402C">
        <w:rPr>
          <w:rFonts w:ascii="Arial" w:hAnsi="Arial" w:cs="Arial"/>
        </w:rPr>
        <w:t>at</w:t>
      </w:r>
      <w:r w:rsidR="006F7F9B">
        <w:rPr>
          <w:rFonts w:ascii="Arial" w:hAnsi="Arial" w:cs="Arial"/>
        </w:rPr>
        <w:t>-</w:t>
      </w:r>
      <w:r w:rsidR="009B402C">
        <w:rPr>
          <w:rFonts w:ascii="Arial" w:hAnsi="Arial" w:cs="Arial"/>
        </w:rPr>
        <w:t xml:space="preserve">home order was lifted, all branches have re-opened their workout centers and the Maryvale location </w:t>
      </w:r>
      <w:r w:rsidR="006F7F9B">
        <w:rPr>
          <w:rFonts w:ascii="Arial" w:hAnsi="Arial" w:cs="Arial"/>
        </w:rPr>
        <w:t xml:space="preserve">received </w:t>
      </w:r>
      <w:r w:rsidR="009B402C">
        <w:rPr>
          <w:rFonts w:ascii="Arial" w:hAnsi="Arial" w:cs="Arial"/>
        </w:rPr>
        <w:t xml:space="preserve">permission to open 2-3 times a week.  </w:t>
      </w:r>
      <w:r w:rsidR="00F9790C">
        <w:rPr>
          <w:rFonts w:ascii="Arial" w:hAnsi="Arial" w:cs="Arial"/>
        </w:rPr>
        <w:t xml:space="preserve">With the implementation of safe social distancing, </w:t>
      </w:r>
      <w:r w:rsidR="00224D9F">
        <w:rPr>
          <w:rFonts w:ascii="Arial" w:hAnsi="Arial" w:cs="Arial"/>
        </w:rPr>
        <w:t>GED classes are now</w:t>
      </w:r>
      <w:r w:rsidR="009B402C">
        <w:rPr>
          <w:rFonts w:ascii="Arial" w:hAnsi="Arial" w:cs="Arial"/>
        </w:rPr>
        <w:t xml:space="preserve"> </w:t>
      </w:r>
      <w:r w:rsidR="00224D9F">
        <w:rPr>
          <w:rFonts w:ascii="Arial" w:hAnsi="Arial" w:cs="Arial"/>
        </w:rPr>
        <w:t>ta</w:t>
      </w:r>
      <w:r w:rsidR="00017557">
        <w:rPr>
          <w:rFonts w:ascii="Arial" w:hAnsi="Arial" w:cs="Arial"/>
        </w:rPr>
        <w:t>king pla</w:t>
      </w:r>
      <w:r w:rsidR="009E3DAF">
        <w:rPr>
          <w:rFonts w:ascii="Arial" w:hAnsi="Arial" w:cs="Arial"/>
        </w:rPr>
        <w:t xml:space="preserve">ce in the center.  Additionally, all YMCA staff are required to wear masks and do a wellness check and temperature check at the beginning of their shifts.  Furthermore, cleaning </w:t>
      </w:r>
      <w:r w:rsidR="001A5D93">
        <w:rPr>
          <w:rFonts w:ascii="Arial" w:hAnsi="Arial" w:cs="Arial"/>
        </w:rPr>
        <w:t>is done before the branches open and</w:t>
      </w:r>
      <w:r w:rsidR="006F7F9B">
        <w:rPr>
          <w:rFonts w:ascii="Arial" w:hAnsi="Arial" w:cs="Arial"/>
        </w:rPr>
        <w:t xml:space="preserve"> periodically</w:t>
      </w:r>
      <w:r w:rsidR="001A5D93">
        <w:rPr>
          <w:rFonts w:ascii="Arial" w:hAnsi="Arial" w:cs="Arial"/>
        </w:rPr>
        <w:t xml:space="preserve"> throughout the day</w:t>
      </w:r>
      <w:r w:rsidR="006F7F9B">
        <w:rPr>
          <w:rFonts w:ascii="Arial" w:hAnsi="Arial" w:cs="Arial"/>
        </w:rPr>
        <w:t>.</w:t>
      </w:r>
      <w:r w:rsidR="001A5D93">
        <w:rPr>
          <w:rFonts w:ascii="Arial" w:hAnsi="Arial" w:cs="Arial"/>
        </w:rPr>
        <w:t xml:space="preserve">  Recently, several WEX participants have been hired at multiple YMCA location</w:t>
      </w:r>
      <w:r w:rsidR="006F7F9B">
        <w:rPr>
          <w:rFonts w:ascii="Arial" w:hAnsi="Arial" w:cs="Arial"/>
        </w:rPr>
        <w:t>s</w:t>
      </w:r>
      <w:r w:rsidR="001A5D93">
        <w:rPr>
          <w:rFonts w:ascii="Arial" w:hAnsi="Arial" w:cs="Arial"/>
        </w:rPr>
        <w:t xml:space="preserve"> to assist with fro</w:t>
      </w:r>
      <w:r w:rsidR="008B3740">
        <w:rPr>
          <w:rFonts w:ascii="Arial" w:hAnsi="Arial" w:cs="Arial"/>
        </w:rPr>
        <w:t xml:space="preserve">nt desk and welcome center work.  Also, the Maryvale location has just </w:t>
      </w:r>
      <w:proofErr w:type="gramStart"/>
      <w:r w:rsidR="008B3740">
        <w:rPr>
          <w:rFonts w:ascii="Arial" w:hAnsi="Arial" w:cs="Arial"/>
        </w:rPr>
        <w:t>opened up</w:t>
      </w:r>
      <w:proofErr w:type="gramEnd"/>
      <w:r w:rsidR="008B3740">
        <w:rPr>
          <w:rFonts w:ascii="Arial" w:hAnsi="Arial" w:cs="Arial"/>
        </w:rPr>
        <w:t xml:space="preserve"> a </w:t>
      </w:r>
      <w:r w:rsidR="001D4006">
        <w:rPr>
          <w:rFonts w:ascii="Arial" w:hAnsi="Arial" w:cs="Arial"/>
        </w:rPr>
        <w:t xml:space="preserve">youth run print studio, making t-shirts, vinyl prints, window decals, stickers and floor decals.  </w:t>
      </w:r>
      <w:r w:rsidR="008B3740">
        <w:rPr>
          <w:rFonts w:ascii="Arial" w:hAnsi="Arial" w:cs="Arial"/>
        </w:rPr>
        <w:t xml:space="preserve"> </w:t>
      </w:r>
      <w:r w:rsidR="001D4006">
        <w:rPr>
          <w:rFonts w:ascii="Arial" w:hAnsi="Arial" w:cs="Arial"/>
        </w:rPr>
        <w:t xml:space="preserve">The goal within the next year </w:t>
      </w:r>
      <w:r w:rsidR="00916188">
        <w:rPr>
          <w:rFonts w:ascii="Arial" w:hAnsi="Arial" w:cs="Arial"/>
        </w:rPr>
        <w:t>is</w:t>
      </w:r>
      <w:r w:rsidR="001D4006">
        <w:rPr>
          <w:rFonts w:ascii="Arial" w:hAnsi="Arial" w:cs="Arial"/>
        </w:rPr>
        <w:t xml:space="preserve"> to have all YMCAs in the country use this print shop for their printing needs.  </w:t>
      </w:r>
    </w:p>
    <w:p w:rsidR="008625D6" w:rsidRDefault="008625D6" w:rsidP="00CD2EE9">
      <w:pPr>
        <w:ind w:left="360"/>
        <w:rPr>
          <w:rFonts w:ascii="Arial" w:hAnsi="Arial" w:cs="Arial"/>
        </w:rPr>
      </w:pPr>
    </w:p>
    <w:p w:rsidR="008625D6" w:rsidRDefault="008625D6" w:rsidP="00CD2EE9">
      <w:pPr>
        <w:ind w:left="360"/>
        <w:rPr>
          <w:rFonts w:ascii="Arial" w:hAnsi="Arial" w:cs="Arial"/>
        </w:rPr>
      </w:pPr>
    </w:p>
    <w:p w:rsidR="00C1275B" w:rsidRDefault="00621451" w:rsidP="00CD2EE9">
      <w:pPr>
        <w:pStyle w:val="ListParagraph"/>
        <w:numPr>
          <w:ilvl w:val="0"/>
          <w:numId w:val="1"/>
        </w:numPr>
        <w:ind w:left="360" w:hanging="360"/>
        <w:jc w:val="both"/>
        <w:rPr>
          <w:rFonts w:ascii="Arial" w:hAnsi="Arial" w:cs="Arial"/>
          <w:b/>
        </w:rPr>
      </w:pPr>
      <w:r>
        <w:rPr>
          <w:rFonts w:ascii="Arial" w:hAnsi="Arial" w:cs="Arial"/>
          <w:b/>
        </w:rPr>
        <w:t>Technical Assistance Guide</w:t>
      </w:r>
      <w:r w:rsidR="00C1275B" w:rsidRPr="00CD2EE9">
        <w:rPr>
          <w:rFonts w:ascii="Arial" w:hAnsi="Arial" w:cs="Arial"/>
          <w:b/>
        </w:rPr>
        <w:t>:</w:t>
      </w:r>
    </w:p>
    <w:p w:rsidR="003D21D5" w:rsidRDefault="00602D52">
      <w:pPr>
        <w:ind w:left="360"/>
        <w:rPr>
          <w:rFonts w:ascii="Arial" w:hAnsi="Arial" w:cs="Arial"/>
        </w:rPr>
      </w:pPr>
      <w:r w:rsidRPr="313252E7">
        <w:rPr>
          <w:rFonts w:ascii="Arial" w:hAnsi="Arial" w:cs="Arial"/>
        </w:rPr>
        <w:t xml:space="preserve">AYWC Chair Daniel Barajas invited City of Phoenix, </w:t>
      </w:r>
      <w:r>
        <w:rPr>
          <w:rFonts w:ascii="Arial" w:hAnsi="Arial" w:cs="Arial"/>
        </w:rPr>
        <w:t xml:space="preserve">ARIZONA@WORK, Youth Workforce Program Manager, Mark Carr to provide an overview of the Technical Assistance Guide that is currently being developed.  The previously created Provider Referral Matrix will be replaced by this much more comprehensive Technical Assistance Guide.  The guide’s purpose is </w:t>
      </w:r>
      <w:r w:rsidR="00CD08AA">
        <w:rPr>
          <w:rFonts w:ascii="Arial" w:hAnsi="Arial" w:cs="Arial"/>
        </w:rPr>
        <w:t>three-fold</w:t>
      </w:r>
      <w:r>
        <w:rPr>
          <w:rFonts w:ascii="Arial" w:hAnsi="Arial" w:cs="Arial"/>
        </w:rPr>
        <w:t>:</w:t>
      </w:r>
    </w:p>
    <w:p w:rsidR="00602D52" w:rsidRDefault="00602D52" w:rsidP="00602D52">
      <w:pPr>
        <w:pStyle w:val="ListParagraph"/>
        <w:numPr>
          <w:ilvl w:val="0"/>
          <w:numId w:val="16"/>
        </w:numPr>
        <w:rPr>
          <w:rFonts w:ascii="Arial" w:hAnsi="Arial" w:cs="Arial"/>
        </w:rPr>
      </w:pPr>
      <w:r>
        <w:rPr>
          <w:rFonts w:ascii="Arial" w:hAnsi="Arial" w:cs="Arial"/>
        </w:rPr>
        <w:t>Provide guidance on the youth program requirements set forth by the Workforce Innovation and Opportunity Act, Department of Labor and ARIZONA@WORK</w:t>
      </w:r>
      <w:r w:rsidR="00CD08AA">
        <w:rPr>
          <w:rFonts w:ascii="Arial" w:hAnsi="Arial" w:cs="Arial"/>
        </w:rPr>
        <w:t xml:space="preserve"> City of Phoenix</w:t>
      </w:r>
      <w:r>
        <w:rPr>
          <w:rFonts w:ascii="Arial" w:hAnsi="Arial" w:cs="Arial"/>
        </w:rPr>
        <w:t>.</w:t>
      </w:r>
    </w:p>
    <w:p w:rsidR="00602D52" w:rsidRDefault="00602D52" w:rsidP="00602D52">
      <w:pPr>
        <w:pStyle w:val="ListParagraph"/>
        <w:numPr>
          <w:ilvl w:val="0"/>
          <w:numId w:val="16"/>
        </w:numPr>
        <w:rPr>
          <w:rFonts w:ascii="Arial" w:hAnsi="Arial" w:cs="Arial"/>
        </w:rPr>
      </w:pPr>
      <w:r>
        <w:rPr>
          <w:rFonts w:ascii="Arial" w:hAnsi="Arial" w:cs="Arial"/>
        </w:rPr>
        <w:t>Serve as a technical assistance guide as it relates to youth program operations and regulation.</w:t>
      </w:r>
    </w:p>
    <w:p w:rsidR="00602D52" w:rsidRDefault="00602D52" w:rsidP="00602D52">
      <w:pPr>
        <w:pStyle w:val="ListParagraph"/>
        <w:numPr>
          <w:ilvl w:val="0"/>
          <w:numId w:val="16"/>
        </w:numPr>
        <w:rPr>
          <w:rFonts w:ascii="Arial" w:hAnsi="Arial" w:cs="Arial"/>
        </w:rPr>
      </w:pPr>
      <w:r>
        <w:rPr>
          <w:rFonts w:ascii="Arial" w:hAnsi="Arial" w:cs="Arial"/>
        </w:rPr>
        <w:t xml:space="preserve">Provide resources to support youth program policy development, program design and implementation.  </w:t>
      </w:r>
    </w:p>
    <w:p w:rsidR="00602D52" w:rsidRDefault="00602D52" w:rsidP="00602D52">
      <w:pPr>
        <w:ind w:left="360"/>
        <w:rPr>
          <w:rFonts w:ascii="Arial" w:hAnsi="Arial" w:cs="Arial"/>
        </w:rPr>
      </w:pPr>
    </w:p>
    <w:p w:rsidR="00602D52" w:rsidRDefault="00602D52" w:rsidP="00602D52">
      <w:pPr>
        <w:ind w:left="360"/>
        <w:rPr>
          <w:rFonts w:ascii="Arial" w:hAnsi="Arial" w:cs="Arial"/>
        </w:rPr>
      </w:pPr>
      <w:r>
        <w:rPr>
          <w:rFonts w:ascii="Arial" w:hAnsi="Arial" w:cs="Arial"/>
        </w:rPr>
        <w:t xml:space="preserve">Some of the components the guide will include are: eligibility, intake and enrollment; employer engagement; program management; partnerships; case management; </w:t>
      </w:r>
      <w:r>
        <w:rPr>
          <w:rFonts w:ascii="Arial" w:hAnsi="Arial" w:cs="Arial"/>
        </w:rPr>
        <w:lastRenderedPageBreak/>
        <w:t>eligible training</w:t>
      </w:r>
      <w:r w:rsidR="00CD08AA">
        <w:rPr>
          <w:rFonts w:ascii="Arial" w:hAnsi="Arial" w:cs="Arial"/>
        </w:rPr>
        <w:t xml:space="preserve"> provider</w:t>
      </w:r>
      <w:r>
        <w:rPr>
          <w:rFonts w:ascii="Arial" w:hAnsi="Arial" w:cs="Arial"/>
        </w:rPr>
        <w:t xml:space="preserve"> list; work experience training and education, participant referrals; support services; performance accountability; and participant exit and follow-up.  </w:t>
      </w:r>
    </w:p>
    <w:p w:rsidR="00602D52" w:rsidRPr="00EA47CC" w:rsidRDefault="00602D52" w:rsidP="00EA47CC">
      <w:pPr>
        <w:jc w:val="both"/>
        <w:rPr>
          <w:rFonts w:ascii="Arial" w:hAnsi="Arial" w:cs="Arial"/>
          <w:b/>
        </w:rPr>
      </w:pPr>
    </w:p>
    <w:p w:rsidR="006F7F9B" w:rsidRDefault="006F7F9B" w:rsidP="00CD2EE9">
      <w:pPr>
        <w:pStyle w:val="ListParagraph"/>
        <w:numPr>
          <w:ilvl w:val="0"/>
          <w:numId w:val="1"/>
        </w:numPr>
        <w:ind w:left="360" w:hanging="360"/>
        <w:jc w:val="both"/>
        <w:rPr>
          <w:rFonts w:ascii="Arial" w:hAnsi="Arial" w:cs="Arial"/>
          <w:b/>
        </w:rPr>
      </w:pPr>
      <w:r>
        <w:rPr>
          <w:rFonts w:ascii="Arial" w:hAnsi="Arial" w:cs="Arial"/>
          <w:b/>
        </w:rPr>
        <w:t>Performance Metrics Updates:</w:t>
      </w:r>
    </w:p>
    <w:p w:rsidR="007E4C1D" w:rsidRDefault="00B62851" w:rsidP="00EA47CC">
      <w:pPr>
        <w:ind w:left="360"/>
        <w:rPr>
          <w:rFonts w:ascii="Arial" w:hAnsi="Arial" w:cs="Arial"/>
        </w:rPr>
      </w:pPr>
      <w:r w:rsidRPr="313252E7">
        <w:rPr>
          <w:rFonts w:ascii="Arial" w:hAnsi="Arial" w:cs="Arial"/>
        </w:rPr>
        <w:t xml:space="preserve">AYWC Chair Daniel Barajas invited </w:t>
      </w:r>
      <w:r w:rsidR="00F96B6D">
        <w:rPr>
          <w:rFonts w:ascii="Arial" w:hAnsi="Arial" w:cs="Arial"/>
        </w:rPr>
        <w:t>City of Phoenix,</w:t>
      </w:r>
      <w:r w:rsidR="00C81506" w:rsidRPr="00C81506">
        <w:rPr>
          <w:rFonts w:ascii="Arial" w:hAnsi="Arial" w:cs="Arial"/>
        </w:rPr>
        <w:t xml:space="preserve"> </w:t>
      </w:r>
      <w:r w:rsidR="00C81506">
        <w:rPr>
          <w:rFonts w:ascii="Arial" w:hAnsi="Arial" w:cs="Arial"/>
        </w:rPr>
        <w:t>ARIZONA@WORK,</w:t>
      </w:r>
      <w:r w:rsidR="00F96B6D">
        <w:rPr>
          <w:rFonts w:ascii="Arial" w:hAnsi="Arial" w:cs="Arial"/>
        </w:rPr>
        <w:t xml:space="preserve"> Human Services Department (HSD) Deputy Director, Kweilin Waller </w:t>
      </w:r>
      <w:r>
        <w:rPr>
          <w:rFonts w:ascii="Arial" w:hAnsi="Arial" w:cs="Arial"/>
        </w:rPr>
        <w:t>to</w:t>
      </w:r>
      <w:r w:rsidR="004C728F">
        <w:rPr>
          <w:rFonts w:ascii="Arial" w:hAnsi="Arial" w:cs="Arial"/>
        </w:rPr>
        <w:t xml:space="preserve"> provide a performance metrics update.  </w:t>
      </w:r>
    </w:p>
    <w:p w:rsidR="003637F2" w:rsidRDefault="003637F2" w:rsidP="00922080">
      <w:pPr>
        <w:ind w:left="360"/>
        <w:jc w:val="both"/>
        <w:rPr>
          <w:rFonts w:ascii="Arial" w:hAnsi="Arial" w:cs="Arial"/>
        </w:rPr>
      </w:pPr>
    </w:p>
    <w:p w:rsidR="007C2727" w:rsidRDefault="003637F2" w:rsidP="00F84359">
      <w:pPr>
        <w:ind w:left="360"/>
        <w:jc w:val="both"/>
        <w:rPr>
          <w:rFonts w:ascii="Arial" w:hAnsi="Arial" w:cs="Arial"/>
        </w:rPr>
      </w:pPr>
      <w:r>
        <w:rPr>
          <w:rFonts w:ascii="Arial" w:hAnsi="Arial" w:cs="Arial"/>
        </w:rPr>
        <w:t>There are five performance measurers under WIO</w:t>
      </w:r>
      <w:r w:rsidR="00CD08AA">
        <w:rPr>
          <w:rFonts w:ascii="Arial" w:hAnsi="Arial" w:cs="Arial"/>
        </w:rPr>
        <w:t>A</w:t>
      </w:r>
      <w:r>
        <w:rPr>
          <w:rFonts w:ascii="Arial" w:hAnsi="Arial" w:cs="Arial"/>
        </w:rPr>
        <w:t xml:space="preserve"> for adult, youth and dislocated work programs: employed second quarter, after exit (education/training/employment for youth); employed fourth quarter, after exit (education/training/employment for youth); median earnings in the second quarter, after exit; </w:t>
      </w:r>
      <w:r w:rsidR="00F065A4">
        <w:rPr>
          <w:rFonts w:ascii="Arial" w:hAnsi="Arial" w:cs="Arial"/>
        </w:rPr>
        <w:t xml:space="preserve">credential attainment rate </w:t>
      </w:r>
      <w:r>
        <w:rPr>
          <w:rFonts w:ascii="Arial" w:hAnsi="Arial" w:cs="Arial"/>
        </w:rPr>
        <w:t xml:space="preserve">and measurable skills gains (MSG). </w:t>
      </w:r>
      <w:r w:rsidR="00F065A4">
        <w:rPr>
          <w:rFonts w:ascii="Arial" w:hAnsi="Arial" w:cs="Arial"/>
        </w:rPr>
        <w:t xml:space="preserve">Because </w:t>
      </w:r>
      <w:r w:rsidR="00CD08AA">
        <w:rPr>
          <w:rFonts w:ascii="Arial" w:hAnsi="Arial" w:cs="Arial"/>
        </w:rPr>
        <w:t xml:space="preserve">the </w:t>
      </w:r>
      <w:r w:rsidR="007C2727">
        <w:rPr>
          <w:rFonts w:ascii="Arial" w:hAnsi="Arial" w:cs="Arial"/>
        </w:rPr>
        <w:t>AYWC</w:t>
      </w:r>
      <w:r w:rsidR="00F065A4">
        <w:rPr>
          <w:rFonts w:ascii="Arial" w:hAnsi="Arial" w:cs="Arial"/>
        </w:rPr>
        <w:t xml:space="preserve"> has </w:t>
      </w:r>
      <w:r w:rsidR="007C2727">
        <w:rPr>
          <w:rFonts w:ascii="Arial" w:hAnsi="Arial" w:cs="Arial"/>
        </w:rPr>
        <w:t>shared an interest in receiving real time measure</w:t>
      </w:r>
      <w:r w:rsidR="00CD08AA">
        <w:rPr>
          <w:rFonts w:ascii="Arial" w:hAnsi="Arial" w:cs="Arial"/>
        </w:rPr>
        <w:t>s</w:t>
      </w:r>
      <w:r w:rsidR="00F065A4">
        <w:rPr>
          <w:rFonts w:ascii="Arial" w:hAnsi="Arial" w:cs="Arial"/>
        </w:rPr>
        <w:t>, City of Phoenix,</w:t>
      </w:r>
      <w:r w:rsidR="00F065A4" w:rsidRPr="00C81506">
        <w:rPr>
          <w:rFonts w:ascii="Arial" w:hAnsi="Arial" w:cs="Arial"/>
        </w:rPr>
        <w:t xml:space="preserve"> </w:t>
      </w:r>
      <w:r w:rsidR="00F065A4">
        <w:rPr>
          <w:rFonts w:ascii="Arial" w:hAnsi="Arial" w:cs="Arial"/>
        </w:rPr>
        <w:t>ARIZONA@</w:t>
      </w:r>
      <w:r w:rsidR="00405AD9">
        <w:rPr>
          <w:rFonts w:ascii="Arial" w:hAnsi="Arial" w:cs="Arial"/>
        </w:rPr>
        <w:t>WORK, Human</w:t>
      </w:r>
      <w:r w:rsidR="00F065A4">
        <w:rPr>
          <w:rFonts w:ascii="Arial" w:hAnsi="Arial" w:cs="Arial"/>
        </w:rPr>
        <w:t xml:space="preserve"> Services Department (HSD) Deputy Director, Kweilin Waller shared that c</w:t>
      </w:r>
      <w:r w:rsidR="007C2727">
        <w:rPr>
          <w:rFonts w:ascii="Arial" w:hAnsi="Arial" w:cs="Arial"/>
        </w:rPr>
        <w:t>urrently</w:t>
      </w:r>
      <w:r w:rsidR="00F065A4">
        <w:rPr>
          <w:rFonts w:ascii="Arial" w:hAnsi="Arial" w:cs="Arial"/>
        </w:rPr>
        <w:t xml:space="preserve"> </w:t>
      </w:r>
      <w:r w:rsidR="007C2727">
        <w:rPr>
          <w:rFonts w:ascii="Arial" w:hAnsi="Arial" w:cs="Arial"/>
        </w:rPr>
        <w:t xml:space="preserve">all performance metrics, except for MSG, are measured after participants have completed their plan of action and are no longer active in the program.  This means that MSG is the only metric that is a real time measure.  </w:t>
      </w:r>
    </w:p>
    <w:p w:rsidR="007C2727" w:rsidRDefault="007C2727" w:rsidP="00F84359">
      <w:pPr>
        <w:ind w:left="360"/>
        <w:jc w:val="both"/>
        <w:rPr>
          <w:rFonts w:ascii="Arial" w:hAnsi="Arial" w:cs="Arial"/>
        </w:rPr>
      </w:pPr>
    </w:p>
    <w:p w:rsidR="007C2727" w:rsidRDefault="007C2727" w:rsidP="00F84359">
      <w:pPr>
        <w:ind w:left="360"/>
        <w:jc w:val="both"/>
        <w:rPr>
          <w:rFonts w:ascii="Arial" w:hAnsi="Arial" w:cs="Arial"/>
        </w:rPr>
      </w:pPr>
      <w:r>
        <w:rPr>
          <w:rFonts w:ascii="Arial" w:hAnsi="Arial" w:cs="Arial"/>
        </w:rPr>
        <w:t>Below are the City of Phoenix ARIZONA@WORK 2019 program goals:</w:t>
      </w:r>
    </w:p>
    <w:p w:rsidR="007C2727" w:rsidRDefault="007C2727" w:rsidP="00F84359">
      <w:pPr>
        <w:ind w:left="360"/>
        <w:jc w:val="both"/>
        <w:rPr>
          <w:rFonts w:ascii="Arial" w:hAnsi="Arial" w:cs="Arial"/>
        </w:rPr>
      </w:pPr>
    </w:p>
    <w:p w:rsidR="00690E33" w:rsidRDefault="0024506D" w:rsidP="00F84359">
      <w:pPr>
        <w:ind w:left="360"/>
        <w:jc w:val="both"/>
        <w:rPr>
          <w:rFonts w:ascii="Arial" w:hAnsi="Arial" w:cs="Arial"/>
        </w:rPr>
      </w:pPr>
      <w:r w:rsidRPr="00690E33">
        <w:rPr>
          <w:rFonts w:ascii="Arial" w:hAnsi="Arial" w:cs="Arial"/>
        </w:rPr>
        <w:t xml:space="preserve">  </w:t>
      </w:r>
      <w:r w:rsidR="007C2727">
        <w:rPr>
          <w:noProof/>
        </w:rPr>
        <w:drawing>
          <wp:inline distT="0" distB="0" distL="0" distR="0" wp14:anchorId="407DE8F2" wp14:editId="395E64B4">
            <wp:extent cx="5029200" cy="239961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37340" cy="2403500"/>
                    </a:xfrm>
                    <a:prstGeom prst="rect">
                      <a:avLst/>
                    </a:prstGeom>
                  </pic:spPr>
                </pic:pic>
              </a:graphicData>
            </a:graphic>
          </wp:inline>
        </w:drawing>
      </w:r>
    </w:p>
    <w:p w:rsidR="00C63A1A" w:rsidRDefault="007C2727" w:rsidP="00F84359">
      <w:pPr>
        <w:ind w:left="360"/>
        <w:jc w:val="both"/>
        <w:rPr>
          <w:rFonts w:ascii="Arial" w:hAnsi="Arial" w:cs="Arial"/>
        </w:rPr>
      </w:pPr>
      <w:r>
        <w:rPr>
          <w:rFonts w:ascii="Arial" w:hAnsi="Arial" w:cs="Arial"/>
        </w:rPr>
        <w:t>To note</w:t>
      </w:r>
      <w:r w:rsidR="00CD08AA">
        <w:rPr>
          <w:rFonts w:ascii="Arial" w:hAnsi="Arial" w:cs="Arial"/>
        </w:rPr>
        <w:t>:</w:t>
      </w:r>
      <w:r>
        <w:rPr>
          <w:rFonts w:ascii="Arial" w:hAnsi="Arial" w:cs="Arial"/>
        </w:rPr>
        <w:t xml:space="preserve"> </w:t>
      </w:r>
      <w:r w:rsidR="00CD08AA">
        <w:rPr>
          <w:rFonts w:ascii="Arial" w:hAnsi="Arial" w:cs="Arial"/>
        </w:rPr>
        <w:t>T</w:t>
      </w:r>
      <w:r w:rsidR="00E35084">
        <w:rPr>
          <w:rFonts w:ascii="Arial" w:hAnsi="Arial" w:cs="Arial"/>
        </w:rPr>
        <w:t xml:space="preserve">he current program year is a baseline </w:t>
      </w:r>
      <w:r w:rsidR="00CD08AA">
        <w:rPr>
          <w:rFonts w:ascii="Arial" w:hAnsi="Arial" w:cs="Arial"/>
        </w:rPr>
        <w:t xml:space="preserve">year </w:t>
      </w:r>
      <w:r w:rsidR="00E35084">
        <w:rPr>
          <w:rFonts w:ascii="Arial" w:hAnsi="Arial" w:cs="Arial"/>
        </w:rPr>
        <w:t xml:space="preserve">for both median earnings and MSG.  </w:t>
      </w:r>
    </w:p>
    <w:p w:rsidR="00C63A1A" w:rsidRDefault="00C63A1A" w:rsidP="00F84359">
      <w:pPr>
        <w:ind w:left="360"/>
        <w:jc w:val="both"/>
        <w:rPr>
          <w:rFonts w:ascii="Arial" w:hAnsi="Arial" w:cs="Arial"/>
        </w:rPr>
      </w:pPr>
    </w:p>
    <w:p w:rsidR="00F846A3" w:rsidRDefault="00F846A3" w:rsidP="00F846A3">
      <w:pPr>
        <w:jc w:val="both"/>
        <w:rPr>
          <w:rFonts w:ascii="Arial" w:hAnsi="Arial" w:cs="Arial"/>
          <w:noProof/>
        </w:rPr>
      </w:pPr>
      <w:r>
        <w:rPr>
          <w:rFonts w:ascii="Arial" w:hAnsi="Arial" w:cs="Arial"/>
          <w:noProof/>
        </w:rPr>
        <w:t xml:space="preserve">     The program is currently in the third quarter and exceeding it’s target in the first </w:t>
      </w:r>
    </w:p>
    <w:p w:rsidR="00F846A3" w:rsidRDefault="00F846A3" w:rsidP="00F846A3">
      <w:pPr>
        <w:ind w:left="360" w:hanging="360"/>
        <w:jc w:val="both"/>
        <w:rPr>
          <w:rFonts w:ascii="Arial" w:hAnsi="Arial" w:cs="Arial"/>
          <w:noProof/>
        </w:rPr>
      </w:pPr>
      <w:r>
        <w:rPr>
          <w:rFonts w:ascii="Arial" w:hAnsi="Arial" w:cs="Arial"/>
          <w:noProof/>
        </w:rPr>
        <w:t xml:space="preserve">      two measures (2</w:t>
      </w:r>
      <w:r w:rsidRPr="00164670">
        <w:rPr>
          <w:rFonts w:ascii="Arial" w:hAnsi="Arial" w:cs="Arial"/>
          <w:noProof/>
          <w:vertAlign w:val="superscript"/>
        </w:rPr>
        <w:t>nd</w:t>
      </w:r>
      <w:r>
        <w:rPr>
          <w:rFonts w:ascii="Arial" w:hAnsi="Arial" w:cs="Arial"/>
          <w:noProof/>
        </w:rPr>
        <w:t xml:space="preserve"> and 4</w:t>
      </w:r>
      <w:r w:rsidRPr="00164670">
        <w:rPr>
          <w:rFonts w:ascii="Arial" w:hAnsi="Arial" w:cs="Arial"/>
          <w:noProof/>
          <w:vertAlign w:val="superscript"/>
        </w:rPr>
        <w:t>th</w:t>
      </w:r>
      <w:r>
        <w:rPr>
          <w:rFonts w:ascii="Arial" w:hAnsi="Arial" w:cs="Arial"/>
          <w:noProof/>
        </w:rPr>
        <w:t xml:space="preserve"> quarter education/training after exit).  The third measure is a baseline (median earnings) and the credential attainment rate is below taget but </w:t>
      </w:r>
    </w:p>
    <w:p w:rsidR="00F846A3" w:rsidRDefault="00F846A3" w:rsidP="00F846A3">
      <w:pPr>
        <w:jc w:val="both"/>
        <w:rPr>
          <w:rFonts w:ascii="Arial" w:hAnsi="Arial" w:cs="Arial"/>
        </w:rPr>
      </w:pPr>
      <w:r>
        <w:rPr>
          <w:rFonts w:ascii="Arial" w:hAnsi="Arial" w:cs="Arial"/>
          <w:noProof/>
        </w:rPr>
        <w:t xml:space="preserve">     The City is working with it’s youth providers to meet this target goal.  </w:t>
      </w:r>
    </w:p>
    <w:p w:rsidR="003D21D5" w:rsidRDefault="003D21D5" w:rsidP="00F84359">
      <w:pPr>
        <w:ind w:left="360"/>
        <w:jc w:val="both"/>
        <w:rPr>
          <w:rFonts w:ascii="Arial" w:hAnsi="Arial" w:cs="Arial"/>
        </w:rPr>
      </w:pPr>
    </w:p>
    <w:p w:rsidR="003D21D5" w:rsidRDefault="003D21D5" w:rsidP="00F84359">
      <w:pPr>
        <w:ind w:left="360"/>
        <w:jc w:val="both"/>
        <w:rPr>
          <w:rFonts w:ascii="Arial" w:hAnsi="Arial" w:cs="Arial"/>
        </w:rPr>
      </w:pPr>
    </w:p>
    <w:p w:rsidR="003D21D5" w:rsidRDefault="003D21D5" w:rsidP="00F84359">
      <w:pPr>
        <w:ind w:left="360"/>
        <w:jc w:val="both"/>
        <w:rPr>
          <w:rFonts w:ascii="Arial" w:hAnsi="Arial" w:cs="Arial"/>
        </w:rPr>
      </w:pPr>
    </w:p>
    <w:p w:rsidR="003D21D5" w:rsidRDefault="003D21D5" w:rsidP="00F84359">
      <w:pPr>
        <w:ind w:left="360"/>
        <w:jc w:val="both"/>
        <w:rPr>
          <w:rFonts w:ascii="Arial" w:hAnsi="Arial" w:cs="Arial"/>
        </w:rPr>
      </w:pPr>
    </w:p>
    <w:p w:rsidR="003D21D5" w:rsidRDefault="003D21D5" w:rsidP="00F84359">
      <w:pPr>
        <w:ind w:left="360"/>
        <w:jc w:val="both"/>
        <w:rPr>
          <w:rFonts w:ascii="Arial" w:hAnsi="Arial" w:cs="Arial"/>
        </w:rPr>
      </w:pPr>
    </w:p>
    <w:p w:rsidR="003D21D5" w:rsidRDefault="003D21D5" w:rsidP="00F84359">
      <w:pPr>
        <w:ind w:left="360"/>
        <w:jc w:val="both"/>
        <w:rPr>
          <w:rFonts w:ascii="Arial" w:hAnsi="Arial" w:cs="Arial"/>
        </w:rPr>
      </w:pPr>
    </w:p>
    <w:p w:rsidR="00C63A1A" w:rsidRDefault="00C63A1A" w:rsidP="00F84359">
      <w:pPr>
        <w:ind w:left="360"/>
        <w:jc w:val="both"/>
        <w:rPr>
          <w:rFonts w:ascii="Arial" w:hAnsi="Arial" w:cs="Arial"/>
        </w:rPr>
      </w:pPr>
      <w:r>
        <w:rPr>
          <w:rFonts w:ascii="Arial" w:hAnsi="Arial" w:cs="Arial"/>
        </w:rPr>
        <w:t>Below are the time frame</w:t>
      </w:r>
      <w:r w:rsidR="00F065A4">
        <w:rPr>
          <w:rFonts w:ascii="Arial" w:hAnsi="Arial" w:cs="Arial"/>
        </w:rPr>
        <w:t>s</w:t>
      </w:r>
      <w:r>
        <w:rPr>
          <w:rFonts w:ascii="Arial" w:hAnsi="Arial" w:cs="Arial"/>
        </w:rPr>
        <w:t xml:space="preserve"> from which these measure</w:t>
      </w:r>
      <w:r w:rsidR="00B23F6C">
        <w:rPr>
          <w:rFonts w:ascii="Arial" w:hAnsi="Arial" w:cs="Arial"/>
        </w:rPr>
        <w:t>s</w:t>
      </w:r>
      <w:r>
        <w:rPr>
          <w:rFonts w:ascii="Arial" w:hAnsi="Arial" w:cs="Arial"/>
        </w:rPr>
        <w:t xml:space="preserve"> are obtained: </w:t>
      </w:r>
    </w:p>
    <w:p w:rsidR="00C63A1A" w:rsidRDefault="003D21D5" w:rsidP="00F84359">
      <w:pPr>
        <w:ind w:left="360"/>
        <w:jc w:val="both"/>
        <w:rPr>
          <w:rFonts w:ascii="Arial" w:hAnsi="Arial" w:cs="Arial"/>
        </w:rPr>
      </w:pPr>
      <w:r>
        <w:rPr>
          <w:noProof/>
        </w:rPr>
        <w:drawing>
          <wp:inline distT="0" distB="0" distL="0" distR="0" wp14:anchorId="754A3098" wp14:editId="3A3723F1">
            <wp:extent cx="4800482" cy="200430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17635" cy="2011466"/>
                    </a:xfrm>
                    <a:prstGeom prst="rect">
                      <a:avLst/>
                    </a:prstGeom>
                  </pic:spPr>
                </pic:pic>
              </a:graphicData>
            </a:graphic>
          </wp:inline>
        </w:drawing>
      </w:r>
    </w:p>
    <w:p w:rsidR="0024506D" w:rsidRDefault="00C63A1A" w:rsidP="00F84359">
      <w:pPr>
        <w:jc w:val="both"/>
        <w:rPr>
          <w:noProof/>
        </w:rPr>
      </w:pPr>
      <w:r>
        <w:rPr>
          <w:noProof/>
        </w:rPr>
        <w:t xml:space="preserve"> </w:t>
      </w:r>
    </w:p>
    <w:p w:rsidR="007B4D1F" w:rsidRDefault="007B4D1F" w:rsidP="00F84359">
      <w:pPr>
        <w:ind w:firstLine="720"/>
        <w:jc w:val="both"/>
        <w:rPr>
          <w:rFonts w:ascii="Arial" w:hAnsi="Arial" w:cs="Arial"/>
        </w:rPr>
      </w:pPr>
    </w:p>
    <w:p w:rsidR="00B23F6C" w:rsidRDefault="003674A4" w:rsidP="00EA47CC">
      <w:pPr>
        <w:ind w:left="405"/>
        <w:jc w:val="both"/>
        <w:rPr>
          <w:rFonts w:ascii="Arial" w:hAnsi="Arial" w:cs="Arial"/>
        </w:rPr>
      </w:pPr>
      <w:r>
        <w:rPr>
          <w:rFonts w:ascii="Arial" w:hAnsi="Arial" w:cs="Arial"/>
        </w:rPr>
        <w:t xml:space="preserve">City of Phoenix staff </w:t>
      </w:r>
      <w:r w:rsidR="00B23F6C">
        <w:rPr>
          <w:rFonts w:ascii="Arial" w:hAnsi="Arial" w:cs="Arial"/>
        </w:rPr>
        <w:t>are</w:t>
      </w:r>
      <w:r>
        <w:rPr>
          <w:rFonts w:ascii="Arial" w:hAnsi="Arial" w:cs="Arial"/>
        </w:rPr>
        <w:t xml:space="preserve"> currently working o</w:t>
      </w:r>
      <w:r w:rsidR="00B23F6C">
        <w:rPr>
          <w:rFonts w:ascii="Arial" w:hAnsi="Arial" w:cs="Arial"/>
        </w:rPr>
        <w:t>n</w:t>
      </w:r>
      <w:r>
        <w:rPr>
          <w:rFonts w:ascii="Arial" w:hAnsi="Arial" w:cs="Arial"/>
        </w:rPr>
        <w:t xml:space="preserve"> the new</w:t>
      </w:r>
      <w:r w:rsidR="00B23F6C">
        <w:rPr>
          <w:rFonts w:ascii="Arial" w:hAnsi="Arial" w:cs="Arial"/>
        </w:rPr>
        <w:t xml:space="preserve"> </w:t>
      </w:r>
      <w:r>
        <w:rPr>
          <w:rFonts w:ascii="Arial" w:hAnsi="Arial" w:cs="Arial"/>
        </w:rPr>
        <w:t xml:space="preserve">Youth Workforce Program Request for Proposal and will focus </w:t>
      </w:r>
      <w:r w:rsidR="00B23F6C">
        <w:rPr>
          <w:rFonts w:ascii="Arial" w:hAnsi="Arial" w:cs="Arial"/>
        </w:rPr>
        <w:t>its</w:t>
      </w:r>
      <w:r>
        <w:rPr>
          <w:rFonts w:ascii="Arial" w:hAnsi="Arial" w:cs="Arial"/>
        </w:rPr>
        <w:t xml:space="preserve"> program performance measures on:</w:t>
      </w:r>
    </w:p>
    <w:p w:rsidR="00B23F6C" w:rsidRDefault="00B23F6C" w:rsidP="00B23F6C">
      <w:pPr>
        <w:pStyle w:val="ListParagraph"/>
        <w:numPr>
          <w:ilvl w:val="0"/>
          <w:numId w:val="39"/>
        </w:numPr>
        <w:jc w:val="both"/>
        <w:rPr>
          <w:rFonts w:ascii="Arial" w:hAnsi="Arial" w:cs="Arial"/>
        </w:rPr>
      </w:pPr>
      <w:r>
        <w:rPr>
          <w:rFonts w:ascii="Arial" w:hAnsi="Arial" w:cs="Arial"/>
        </w:rPr>
        <w:t>Determin</w:t>
      </w:r>
      <w:r w:rsidR="005569E3">
        <w:rPr>
          <w:rFonts w:ascii="Arial" w:hAnsi="Arial" w:cs="Arial"/>
        </w:rPr>
        <w:t>ing</w:t>
      </w:r>
      <w:r>
        <w:rPr>
          <w:rFonts w:ascii="Arial" w:hAnsi="Arial" w:cs="Arial"/>
        </w:rPr>
        <w:t xml:space="preserve"> the availability of real time measures in the Arizona Job Connection (AJS) case management system.</w:t>
      </w:r>
    </w:p>
    <w:p w:rsidR="005569E3" w:rsidRDefault="005569E3" w:rsidP="005569E3">
      <w:pPr>
        <w:pStyle w:val="ListParagraph"/>
        <w:numPr>
          <w:ilvl w:val="0"/>
          <w:numId w:val="39"/>
        </w:numPr>
        <w:jc w:val="both"/>
        <w:rPr>
          <w:rFonts w:ascii="Arial" w:hAnsi="Arial" w:cs="Arial"/>
        </w:rPr>
      </w:pPr>
      <w:r>
        <w:rPr>
          <w:rFonts w:ascii="Arial" w:hAnsi="Arial" w:cs="Arial"/>
        </w:rPr>
        <w:t>Focusing on outcomes for youth.</w:t>
      </w:r>
    </w:p>
    <w:p w:rsidR="005569E3" w:rsidRDefault="005569E3" w:rsidP="005569E3">
      <w:pPr>
        <w:pStyle w:val="ListParagraph"/>
        <w:numPr>
          <w:ilvl w:val="0"/>
          <w:numId w:val="39"/>
        </w:numPr>
        <w:jc w:val="both"/>
        <w:rPr>
          <w:rFonts w:ascii="Arial" w:hAnsi="Arial" w:cs="Arial"/>
        </w:rPr>
      </w:pPr>
      <w:r>
        <w:rPr>
          <w:rFonts w:ascii="Arial" w:hAnsi="Arial" w:cs="Arial"/>
        </w:rPr>
        <w:t xml:space="preserve">Identifying how many </w:t>
      </w:r>
      <w:proofErr w:type="gramStart"/>
      <w:r>
        <w:rPr>
          <w:rFonts w:ascii="Arial" w:hAnsi="Arial" w:cs="Arial"/>
        </w:rPr>
        <w:t>youth</w:t>
      </w:r>
      <w:proofErr w:type="gramEnd"/>
      <w:r>
        <w:rPr>
          <w:rFonts w:ascii="Arial" w:hAnsi="Arial" w:cs="Arial"/>
        </w:rPr>
        <w:t xml:space="preserve"> the program wants to serve in the City of Phoenix over the next four years.</w:t>
      </w:r>
    </w:p>
    <w:p w:rsidR="005569E3" w:rsidRPr="00375A88" w:rsidRDefault="005569E3" w:rsidP="005569E3">
      <w:pPr>
        <w:pStyle w:val="ListParagraph"/>
        <w:numPr>
          <w:ilvl w:val="0"/>
          <w:numId w:val="39"/>
        </w:numPr>
        <w:jc w:val="both"/>
        <w:rPr>
          <w:rFonts w:ascii="Arial" w:hAnsi="Arial" w:cs="Arial"/>
        </w:rPr>
      </w:pPr>
      <w:r w:rsidRPr="00375A88">
        <w:rPr>
          <w:rFonts w:ascii="Arial" w:hAnsi="Arial" w:cs="Arial"/>
        </w:rPr>
        <w:t>Measuring program effectiveness-outreach and recruitment, service delivery and employer engagement.</w:t>
      </w:r>
    </w:p>
    <w:p w:rsidR="005569E3" w:rsidRDefault="005569E3" w:rsidP="00EA47CC">
      <w:pPr>
        <w:pStyle w:val="ListParagraph"/>
        <w:jc w:val="both"/>
        <w:rPr>
          <w:rFonts w:ascii="Arial" w:hAnsi="Arial" w:cs="Arial"/>
        </w:rPr>
      </w:pPr>
    </w:p>
    <w:p w:rsidR="003D21D5" w:rsidRDefault="003D21D5" w:rsidP="00EA47CC">
      <w:pPr>
        <w:ind w:left="405"/>
        <w:jc w:val="both"/>
        <w:rPr>
          <w:rFonts w:ascii="Arial" w:hAnsi="Arial" w:cs="Arial"/>
        </w:rPr>
      </w:pPr>
    </w:p>
    <w:p w:rsidR="0084427B" w:rsidRDefault="00F96B6D" w:rsidP="00922080">
      <w:pPr>
        <w:ind w:left="360" w:hanging="360"/>
        <w:rPr>
          <w:rFonts w:ascii="Arial" w:hAnsi="Arial" w:cs="Arial"/>
          <w:b/>
        </w:rPr>
      </w:pPr>
      <w:r>
        <w:rPr>
          <w:rFonts w:ascii="Arial" w:hAnsi="Arial" w:cs="Arial"/>
        </w:rPr>
        <w:t xml:space="preserve"> </w:t>
      </w:r>
      <w:r w:rsidR="005B1DAE">
        <w:rPr>
          <w:rFonts w:ascii="Arial" w:hAnsi="Arial" w:cs="Arial"/>
          <w:b/>
        </w:rPr>
        <w:t xml:space="preserve">6.  </w:t>
      </w:r>
      <w:r w:rsidR="009D750A" w:rsidRPr="00464C81">
        <w:rPr>
          <w:rFonts w:ascii="Arial" w:hAnsi="Arial" w:cs="Arial"/>
          <w:b/>
        </w:rPr>
        <w:t>ARIZONA@WORK Youth Provider Upcoming Events and General Updates</w:t>
      </w:r>
      <w:r w:rsidR="009D750A">
        <w:rPr>
          <w:rFonts w:ascii="Arial" w:hAnsi="Arial" w:cs="Arial"/>
          <w:b/>
        </w:rPr>
        <w:t>:</w:t>
      </w:r>
    </w:p>
    <w:p w:rsidR="00791DD6" w:rsidRDefault="00791DD6" w:rsidP="00EA47CC">
      <w:pPr>
        <w:ind w:left="360"/>
        <w:rPr>
          <w:rFonts w:ascii="Arial" w:hAnsi="Arial" w:cs="Arial"/>
        </w:rPr>
      </w:pPr>
      <w:r>
        <w:rPr>
          <w:rFonts w:ascii="Arial" w:hAnsi="Arial" w:cs="Arial"/>
        </w:rPr>
        <w:t>AYWC Chair Daniel Barajas invited the youth providers to share any upcoming events or updates.</w:t>
      </w:r>
    </w:p>
    <w:p w:rsidR="00791DD6" w:rsidRPr="00F84359" w:rsidRDefault="00791DD6" w:rsidP="00791DD6">
      <w:pPr>
        <w:pStyle w:val="ListParagraph"/>
        <w:numPr>
          <w:ilvl w:val="0"/>
          <w:numId w:val="29"/>
        </w:numPr>
        <w:rPr>
          <w:rFonts w:ascii="Arial" w:hAnsi="Arial" w:cs="Arial"/>
          <w:b/>
        </w:rPr>
      </w:pPr>
      <w:r>
        <w:rPr>
          <w:rFonts w:ascii="Arial" w:hAnsi="Arial" w:cs="Arial"/>
        </w:rPr>
        <w:t>Gina Harper, JFCS Representative shared that in order to accommodate for the current COVID-19 pandemic, adjustments had to be made to how they provide services.  These are some of the examples of the adjustments: no more than ten people are allowed in the office at one time; clients are seen through appointments only; temperature checks</w:t>
      </w:r>
      <w:r w:rsidR="00805DDB">
        <w:rPr>
          <w:rFonts w:ascii="Arial" w:hAnsi="Arial" w:cs="Arial"/>
        </w:rPr>
        <w:t xml:space="preserve"> are made</w:t>
      </w:r>
      <w:r>
        <w:rPr>
          <w:rFonts w:ascii="Arial" w:hAnsi="Arial" w:cs="Arial"/>
        </w:rPr>
        <w:t>; wearing masks</w:t>
      </w:r>
      <w:r w:rsidR="00805DDB">
        <w:rPr>
          <w:rFonts w:ascii="Arial" w:hAnsi="Arial" w:cs="Arial"/>
        </w:rPr>
        <w:t xml:space="preserve"> is required</w:t>
      </w:r>
      <w:r>
        <w:rPr>
          <w:rFonts w:ascii="Arial" w:hAnsi="Arial" w:cs="Arial"/>
        </w:rPr>
        <w:t xml:space="preserve">; postponing GED graduation until the fall. </w:t>
      </w:r>
    </w:p>
    <w:p w:rsidR="00791DD6" w:rsidRPr="00375A88" w:rsidRDefault="00791DD6" w:rsidP="00791DD6">
      <w:pPr>
        <w:pStyle w:val="ListParagraph"/>
        <w:numPr>
          <w:ilvl w:val="0"/>
          <w:numId w:val="29"/>
        </w:numPr>
        <w:rPr>
          <w:rFonts w:ascii="Arial" w:hAnsi="Arial" w:cs="Arial"/>
          <w:b/>
        </w:rPr>
      </w:pPr>
      <w:r w:rsidRPr="00375A88">
        <w:rPr>
          <w:rFonts w:ascii="Arial" w:hAnsi="Arial" w:cs="Arial"/>
        </w:rPr>
        <w:t>Reeta Devi, CPLC Representative shared that they are also taking all the necessary precautions, given the COVID-19 pandemic and thus, have been working from home and will continue to work from home until June 30</w:t>
      </w:r>
      <w:r w:rsidRPr="00375A88">
        <w:rPr>
          <w:rFonts w:ascii="Arial" w:hAnsi="Arial" w:cs="Arial"/>
          <w:vertAlign w:val="superscript"/>
        </w:rPr>
        <w:t>th.</w:t>
      </w:r>
      <w:r w:rsidRPr="00375A88">
        <w:rPr>
          <w:rFonts w:ascii="Arial" w:hAnsi="Arial" w:cs="Arial"/>
        </w:rPr>
        <w:t xml:space="preserve">  They have been providing services to youth virtually and in some cases in person.  </w:t>
      </w:r>
    </w:p>
    <w:p w:rsidR="00791DD6" w:rsidRPr="00F84359" w:rsidRDefault="00791DD6" w:rsidP="00791DD6">
      <w:pPr>
        <w:pStyle w:val="ListParagraph"/>
        <w:numPr>
          <w:ilvl w:val="0"/>
          <w:numId w:val="29"/>
        </w:numPr>
        <w:rPr>
          <w:rFonts w:ascii="Arial" w:hAnsi="Arial" w:cs="Arial"/>
          <w:b/>
        </w:rPr>
      </w:pPr>
      <w:r>
        <w:rPr>
          <w:rFonts w:ascii="Arial" w:hAnsi="Arial" w:cs="Arial"/>
        </w:rPr>
        <w:t xml:space="preserve">AYWC Chair Daniel Barajas shared that during the last Phoenix Business and Workforce Development Board (PBWDB) meeting, the PBWDB was contemplating </w:t>
      </w:r>
      <w:proofErr w:type="gramStart"/>
      <w:r>
        <w:rPr>
          <w:rFonts w:ascii="Arial" w:hAnsi="Arial" w:cs="Arial"/>
        </w:rPr>
        <w:t>whether or not</w:t>
      </w:r>
      <w:proofErr w:type="gramEnd"/>
      <w:r>
        <w:rPr>
          <w:rFonts w:ascii="Arial" w:hAnsi="Arial" w:cs="Arial"/>
        </w:rPr>
        <w:t xml:space="preserve"> to have June committee meetings.  AYWC Chair Daniel Barajas invited City Staff to comment on the matter and </w:t>
      </w:r>
      <w:r w:rsidR="00F846A3">
        <w:rPr>
          <w:rFonts w:ascii="Arial" w:hAnsi="Arial" w:cs="Arial"/>
        </w:rPr>
        <w:t>whether</w:t>
      </w:r>
      <w:r>
        <w:rPr>
          <w:rFonts w:ascii="Arial" w:hAnsi="Arial" w:cs="Arial"/>
        </w:rPr>
        <w:t xml:space="preserve"> there are any items that require AYWC to meet in June.  Per </w:t>
      </w:r>
      <w:r w:rsidRPr="00241951">
        <w:rPr>
          <w:rFonts w:ascii="Arial" w:hAnsi="Arial" w:cs="Arial"/>
        </w:rPr>
        <w:t>PBWDB Liaison</w:t>
      </w:r>
      <w:r>
        <w:rPr>
          <w:rFonts w:ascii="Arial" w:hAnsi="Arial" w:cs="Arial"/>
        </w:rPr>
        <w:t xml:space="preserve">, Christina Edwards, the PBWDB leadership are leaving it up to the individual committees to </w:t>
      </w:r>
      <w:r>
        <w:rPr>
          <w:rFonts w:ascii="Arial" w:hAnsi="Arial" w:cs="Arial"/>
        </w:rPr>
        <w:lastRenderedPageBreak/>
        <w:t xml:space="preserve">determine if they want to meet, however there isn’t anything pending that necessitates a June AYWC meeting.  She and the PBWDB Executive Director, LaSetta Hogans, will be meeting with the PBWDB </w:t>
      </w:r>
      <w:r w:rsidR="00F846A3">
        <w:rPr>
          <w:rFonts w:ascii="Arial" w:hAnsi="Arial" w:cs="Arial"/>
        </w:rPr>
        <w:t>C</w:t>
      </w:r>
      <w:r>
        <w:rPr>
          <w:rFonts w:ascii="Arial" w:hAnsi="Arial" w:cs="Arial"/>
        </w:rPr>
        <w:t xml:space="preserve">hair and </w:t>
      </w:r>
      <w:r w:rsidR="00F846A3">
        <w:rPr>
          <w:rFonts w:ascii="Arial" w:hAnsi="Arial" w:cs="Arial"/>
        </w:rPr>
        <w:t>V</w:t>
      </w:r>
      <w:r>
        <w:rPr>
          <w:rFonts w:ascii="Arial" w:hAnsi="Arial" w:cs="Arial"/>
        </w:rPr>
        <w:t xml:space="preserve">ice-chair this afternoon to discuss and set an action plan in place regarding the new structure of the committees.  AYWC Chair Daniel Barajas asked if it would be helpful to meet, given the new committees’ structure changes or if that information would be provided individually.  Per PBWDB Liaison, Christina Edwards, this information will be provided to each AYWC and PBWDB member individually.  Once the new structure is in place, a survey will be sent out to all committee and board members to determine their area of interest.  AYWC Chair Daniel Barajas requested feedback from the AYWC members on </w:t>
      </w:r>
      <w:r w:rsidR="00F846A3">
        <w:rPr>
          <w:rFonts w:ascii="Arial" w:hAnsi="Arial" w:cs="Arial"/>
        </w:rPr>
        <w:t>whether</w:t>
      </w:r>
      <w:r>
        <w:rPr>
          <w:rFonts w:ascii="Arial" w:hAnsi="Arial" w:cs="Arial"/>
        </w:rPr>
        <w:t xml:space="preserve"> to meet in June.  Members Melissa Trujillo, Charlie Boyce, Nick DePorter and Bethany Woodard opted to skip the June AYWC meeting meet in July, once the new committee structure and members are in place.  </w:t>
      </w:r>
      <w:r w:rsidR="00F846A3">
        <w:rPr>
          <w:rFonts w:ascii="Arial" w:hAnsi="Arial" w:cs="Arial"/>
        </w:rPr>
        <w:t xml:space="preserve">Ad-Hoc </w:t>
      </w:r>
      <w:r>
        <w:rPr>
          <w:rFonts w:ascii="Arial" w:hAnsi="Arial" w:cs="Arial"/>
        </w:rPr>
        <w:t>Committee Member, Ryan Young</w:t>
      </w:r>
      <w:r w:rsidR="00F846A3">
        <w:rPr>
          <w:rFonts w:ascii="Arial" w:hAnsi="Arial" w:cs="Arial"/>
        </w:rPr>
        <w:t>,</w:t>
      </w:r>
      <w:r>
        <w:rPr>
          <w:rFonts w:ascii="Arial" w:hAnsi="Arial" w:cs="Arial"/>
        </w:rPr>
        <w:t xml:space="preserve"> expressed an interest in meeting in June.  Given the AYWC member’s feedback and the lack of actionable items, the </w:t>
      </w:r>
      <w:r w:rsidR="00805DDB">
        <w:rPr>
          <w:rFonts w:ascii="Arial" w:hAnsi="Arial" w:cs="Arial"/>
        </w:rPr>
        <w:t>AYWC</w:t>
      </w:r>
      <w:r>
        <w:rPr>
          <w:rFonts w:ascii="Arial" w:hAnsi="Arial" w:cs="Arial"/>
        </w:rPr>
        <w:t xml:space="preserve"> decided to hold off on meeting until July.  </w:t>
      </w:r>
    </w:p>
    <w:p w:rsidR="00791DD6" w:rsidRDefault="00791DD6" w:rsidP="00791DD6">
      <w:pPr>
        <w:rPr>
          <w:rFonts w:ascii="Arial" w:hAnsi="Arial" w:cs="Arial"/>
          <w:b/>
        </w:rPr>
      </w:pPr>
    </w:p>
    <w:p w:rsidR="00791DD6" w:rsidRDefault="00791DD6" w:rsidP="00922080">
      <w:pPr>
        <w:ind w:left="360" w:hanging="360"/>
        <w:rPr>
          <w:rFonts w:ascii="Arial" w:hAnsi="Arial" w:cs="Arial"/>
          <w:b/>
        </w:rPr>
      </w:pPr>
    </w:p>
    <w:p w:rsidR="00245785" w:rsidRPr="00F84359" w:rsidRDefault="00791DD6" w:rsidP="00F84359">
      <w:pPr>
        <w:rPr>
          <w:rFonts w:ascii="Arial" w:hAnsi="Arial" w:cs="Arial"/>
          <w:b/>
        </w:rPr>
      </w:pPr>
      <w:r>
        <w:rPr>
          <w:rFonts w:ascii="Arial" w:hAnsi="Arial" w:cs="Arial"/>
          <w:b/>
        </w:rPr>
        <w:t xml:space="preserve"> 7.  Matter for Future Discussion</w:t>
      </w:r>
      <w:r w:rsidR="00F83C3E">
        <w:rPr>
          <w:rFonts w:ascii="Arial" w:hAnsi="Arial" w:cs="Arial"/>
          <w:b/>
        </w:rPr>
        <w:t>:</w:t>
      </w:r>
      <w:r w:rsidR="0084427B">
        <w:rPr>
          <w:rFonts w:ascii="Arial" w:hAnsi="Arial" w:cs="Arial"/>
          <w:b/>
        </w:rPr>
        <w:tab/>
      </w:r>
    </w:p>
    <w:p w:rsidR="00D110E0" w:rsidRPr="00F84359" w:rsidRDefault="00D110E0" w:rsidP="00F84359">
      <w:pPr>
        <w:pStyle w:val="ListParagraph"/>
        <w:numPr>
          <w:ilvl w:val="0"/>
          <w:numId w:val="36"/>
        </w:numPr>
        <w:rPr>
          <w:rFonts w:ascii="Arial" w:hAnsi="Arial" w:cs="Arial"/>
          <w:b/>
        </w:rPr>
      </w:pPr>
      <w:r>
        <w:rPr>
          <w:rFonts w:ascii="Arial" w:hAnsi="Arial" w:cs="Arial"/>
        </w:rPr>
        <w:t xml:space="preserve">The Technical Assistance Guide </w:t>
      </w:r>
      <w:r w:rsidR="00006D83">
        <w:rPr>
          <w:rFonts w:ascii="Arial" w:hAnsi="Arial" w:cs="Arial"/>
        </w:rPr>
        <w:t xml:space="preserve">will </w:t>
      </w:r>
      <w:r>
        <w:rPr>
          <w:rFonts w:ascii="Arial" w:hAnsi="Arial" w:cs="Arial"/>
        </w:rPr>
        <w:t xml:space="preserve">potentially be ready in July for the committee to review. </w:t>
      </w:r>
    </w:p>
    <w:p w:rsidR="00D110E0" w:rsidRPr="00EA47CC" w:rsidRDefault="00006D83" w:rsidP="00F84359">
      <w:pPr>
        <w:pStyle w:val="ListParagraph"/>
        <w:numPr>
          <w:ilvl w:val="0"/>
          <w:numId w:val="36"/>
        </w:numPr>
        <w:rPr>
          <w:rFonts w:ascii="Arial" w:hAnsi="Arial" w:cs="Arial"/>
          <w:b/>
        </w:rPr>
      </w:pPr>
      <w:r>
        <w:rPr>
          <w:rFonts w:ascii="Arial" w:hAnsi="Arial" w:cs="Arial"/>
        </w:rPr>
        <w:t>The J</w:t>
      </w:r>
      <w:r w:rsidR="00805DDB">
        <w:rPr>
          <w:rFonts w:ascii="Arial" w:hAnsi="Arial" w:cs="Arial"/>
        </w:rPr>
        <w:t>une</w:t>
      </w:r>
      <w:r w:rsidR="00D110E0">
        <w:rPr>
          <w:rFonts w:ascii="Arial" w:hAnsi="Arial" w:cs="Arial"/>
        </w:rPr>
        <w:t xml:space="preserve"> AYWC meeting</w:t>
      </w:r>
      <w:r>
        <w:rPr>
          <w:rFonts w:ascii="Arial" w:hAnsi="Arial" w:cs="Arial"/>
        </w:rPr>
        <w:t xml:space="preserve"> will be canceled</w:t>
      </w:r>
      <w:r w:rsidR="00D110E0">
        <w:rPr>
          <w:rFonts w:ascii="Arial" w:hAnsi="Arial" w:cs="Arial"/>
        </w:rPr>
        <w:t>.</w:t>
      </w:r>
    </w:p>
    <w:p w:rsidR="00F83C3E" w:rsidRDefault="00F83C3E" w:rsidP="00EA47CC">
      <w:pPr>
        <w:rPr>
          <w:rFonts w:ascii="Arial" w:hAnsi="Arial" w:cs="Arial"/>
          <w:b/>
        </w:rPr>
      </w:pPr>
    </w:p>
    <w:p w:rsidR="00F83C3E" w:rsidRPr="00EA47CC" w:rsidRDefault="00F83C3E" w:rsidP="00EA47CC">
      <w:pPr>
        <w:rPr>
          <w:rFonts w:ascii="Arial" w:hAnsi="Arial" w:cs="Arial"/>
          <w:b/>
        </w:rPr>
      </w:pPr>
    </w:p>
    <w:p w:rsidR="00C1275B" w:rsidRDefault="00F83C3E" w:rsidP="00EA47CC">
      <w:pPr>
        <w:jc w:val="both"/>
        <w:rPr>
          <w:rFonts w:ascii="Arial" w:hAnsi="Arial" w:cs="Arial"/>
          <w:b/>
        </w:rPr>
      </w:pPr>
      <w:r>
        <w:rPr>
          <w:rFonts w:ascii="Arial" w:hAnsi="Arial" w:cs="Arial"/>
          <w:b/>
        </w:rPr>
        <w:t>8.  Call to The Public:</w:t>
      </w:r>
    </w:p>
    <w:p w:rsidR="00314E97" w:rsidRDefault="00314E97" w:rsidP="00C1275B">
      <w:pPr>
        <w:ind w:hanging="90"/>
        <w:jc w:val="both"/>
        <w:rPr>
          <w:rFonts w:ascii="Arial" w:hAnsi="Arial" w:cs="Arial"/>
        </w:rPr>
      </w:pPr>
      <w:r>
        <w:rPr>
          <w:rFonts w:ascii="Arial" w:hAnsi="Arial" w:cs="Arial"/>
          <w:b/>
        </w:rPr>
        <w:tab/>
        <w:t xml:space="preserve">      </w:t>
      </w:r>
      <w:r>
        <w:rPr>
          <w:rFonts w:ascii="Arial" w:hAnsi="Arial" w:cs="Arial"/>
        </w:rPr>
        <w:t>None</w:t>
      </w:r>
    </w:p>
    <w:p w:rsidR="00F83C3E" w:rsidRDefault="00F83C3E" w:rsidP="00C1275B">
      <w:pPr>
        <w:ind w:hanging="90"/>
        <w:jc w:val="both"/>
        <w:rPr>
          <w:rFonts w:ascii="Arial" w:hAnsi="Arial" w:cs="Arial"/>
        </w:rPr>
      </w:pPr>
    </w:p>
    <w:p w:rsidR="00F83C3E" w:rsidRDefault="00F83C3E" w:rsidP="00C1275B">
      <w:pPr>
        <w:ind w:hanging="90"/>
        <w:jc w:val="both"/>
        <w:rPr>
          <w:rFonts w:ascii="Arial" w:hAnsi="Arial" w:cs="Arial"/>
        </w:rPr>
      </w:pPr>
    </w:p>
    <w:p w:rsidR="00F83C3E" w:rsidRPr="00EA47CC" w:rsidRDefault="00F83C3E" w:rsidP="00C1275B">
      <w:pPr>
        <w:ind w:hanging="90"/>
        <w:jc w:val="both"/>
        <w:rPr>
          <w:rFonts w:ascii="Arial" w:hAnsi="Arial" w:cs="Arial"/>
          <w:b/>
        </w:rPr>
      </w:pPr>
      <w:r>
        <w:rPr>
          <w:rFonts w:ascii="Arial" w:hAnsi="Arial" w:cs="Arial"/>
          <w:b/>
        </w:rPr>
        <w:t>9.   Adjournment:</w:t>
      </w:r>
      <w:r>
        <w:rPr>
          <w:rFonts w:ascii="Arial" w:hAnsi="Arial" w:cs="Arial"/>
          <w:b/>
        </w:rPr>
        <w:tab/>
      </w:r>
    </w:p>
    <w:p w:rsidR="008F7809" w:rsidRDefault="008F7809" w:rsidP="000F2197">
      <w:pPr>
        <w:ind w:left="270"/>
        <w:jc w:val="both"/>
        <w:rPr>
          <w:rFonts w:ascii="Arial" w:hAnsi="Arial" w:cs="Arial"/>
        </w:rPr>
      </w:pPr>
      <w:r>
        <w:rPr>
          <w:rFonts w:ascii="Arial" w:hAnsi="Arial" w:cs="Arial"/>
        </w:rPr>
        <w:t xml:space="preserve">AYWC </w:t>
      </w:r>
      <w:r w:rsidRPr="00917F66">
        <w:rPr>
          <w:rFonts w:ascii="Arial" w:hAnsi="Arial" w:cs="Arial"/>
        </w:rPr>
        <w:t xml:space="preserve">Chair Daniel Barajas suggested a motion </w:t>
      </w:r>
      <w:r>
        <w:rPr>
          <w:rFonts w:ascii="Arial" w:hAnsi="Arial" w:cs="Arial"/>
        </w:rPr>
        <w:t xml:space="preserve">to Adjourn the meeting. </w:t>
      </w:r>
      <w:r>
        <w:rPr>
          <w:rFonts w:ascii="Arial" w:hAnsi="Arial" w:cs="Arial"/>
          <w:color w:val="FFC000" w:themeColor="accent4"/>
        </w:rPr>
        <w:t xml:space="preserve"> </w:t>
      </w:r>
      <w:r w:rsidR="001D7EBB">
        <w:rPr>
          <w:rFonts w:ascii="Arial" w:hAnsi="Arial" w:cs="Arial"/>
        </w:rPr>
        <w:t>AYWC</w:t>
      </w:r>
      <w:r w:rsidR="00F83C3E">
        <w:rPr>
          <w:rFonts w:ascii="Arial" w:hAnsi="Arial" w:cs="Arial"/>
        </w:rPr>
        <w:t xml:space="preserve">   </w:t>
      </w:r>
      <w:r w:rsidR="00EA47CC">
        <w:rPr>
          <w:rFonts w:ascii="Arial" w:hAnsi="Arial" w:cs="Arial"/>
        </w:rPr>
        <w:t xml:space="preserve"> </w:t>
      </w:r>
      <w:r w:rsidR="001D7EBB">
        <w:rPr>
          <w:rFonts w:ascii="Arial" w:hAnsi="Arial" w:cs="Arial"/>
        </w:rPr>
        <w:t>member Ryan Young</w:t>
      </w:r>
      <w:r>
        <w:rPr>
          <w:rFonts w:ascii="Arial" w:hAnsi="Arial" w:cs="Arial"/>
        </w:rPr>
        <w:t xml:space="preserve"> made a </w:t>
      </w:r>
      <w:r w:rsidRPr="007B3BC4">
        <w:rPr>
          <w:rFonts w:ascii="Arial" w:hAnsi="Arial" w:cs="Arial"/>
          <w:b/>
        </w:rPr>
        <w:t>motion to a</w:t>
      </w:r>
      <w:r>
        <w:rPr>
          <w:rFonts w:ascii="Arial" w:hAnsi="Arial" w:cs="Arial"/>
          <w:b/>
        </w:rPr>
        <w:t>djourn</w:t>
      </w:r>
      <w:r>
        <w:rPr>
          <w:rFonts w:ascii="Arial" w:hAnsi="Arial" w:cs="Arial"/>
        </w:rPr>
        <w:t xml:space="preserve"> and AYWC member </w:t>
      </w:r>
      <w:r w:rsidR="0062209B">
        <w:rPr>
          <w:rFonts w:ascii="Arial" w:hAnsi="Arial" w:cs="Arial"/>
        </w:rPr>
        <w:t>Bethany seconded</w:t>
      </w:r>
      <w:r w:rsidRPr="002D5FD7">
        <w:rPr>
          <w:rFonts w:ascii="Arial" w:hAnsi="Arial" w:cs="Arial"/>
          <w:b/>
        </w:rPr>
        <w:t>.</w:t>
      </w:r>
      <w:r>
        <w:rPr>
          <w:rFonts w:ascii="Arial" w:hAnsi="Arial" w:cs="Arial"/>
        </w:rPr>
        <w:t xml:space="preserve"> </w:t>
      </w:r>
    </w:p>
    <w:p w:rsidR="008F7809" w:rsidRDefault="008F7809" w:rsidP="008F7809">
      <w:pPr>
        <w:ind w:left="360"/>
        <w:jc w:val="both"/>
        <w:rPr>
          <w:rFonts w:ascii="Arial" w:hAnsi="Arial" w:cs="Arial"/>
        </w:rPr>
      </w:pPr>
    </w:p>
    <w:p w:rsidR="008F7809" w:rsidRDefault="008F7809" w:rsidP="008F7809">
      <w:pPr>
        <w:ind w:left="360"/>
        <w:jc w:val="both"/>
        <w:rPr>
          <w:rFonts w:ascii="Arial" w:hAnsi="Arial" w:cs="Arial"/>
        </w:rPr>
      </w:pPr>
      <w:r w:rsidRPr="007C12F1">
        <w:rPr>
          <w:rFonts w:ascii="Arial" w:hAnsi="Arial" w:cs="Arial"/>
          <w:b/>
        </w:rPr>
        <w:t xml:space="preserve">Approved: </w:t>
      </w:r>
      <w:r>
        <w:rPr>
          <w:rFonts w:ascii="Arial" w:hAnsi="Arial" w:cs="Arial"/>
        </w:rPr>
        <w:t>Daniel Baraj</w:t>
      </w:r>
      <w:r w:rsidR="006F3307">
        <w:rPr>
          <w:rFonts w:ascii="Arial" w:hAnsi="Arial" w:cs="Arial"/>
        </w:rPr>
        <w:t xml:space="preserve">as, </w:t>
      </w:r>
      <w:r w:rsidR="006D30D0">
        <w:rPr>
          <w:rFonts w:ascii="Arial" w:hAnsi="Arial" w:cs="Arial"/>
        </w:rPr>
        <w:t>Jenna Kohl</w:t>
      </w:r>
      <w:r w:rsidR="006F3307">
        <w:rPr>
          <w:rFonts w:ascii="Arial" w:hAnsi="Arial" w:cs="Arial"/>
        </w:rPr>
        <w:t>,</w:t>
      </w:r>
      <w:r>
        <w:rPr>
          <w:rFonts w:ascii="Arial" w:hAnsi="Arial" w:cs="Arial"/>
        </w:rPr>
        <w:t xml:space="preserve"> Me</w:t>
      </w:r>
      <w:r w:rsidR="006F3307">
        <w:rPr>
          <w:rFonts w:ascii="Arial" w:hAnsi="Arial" w:cs="Arial"/>
        </w:rPr>
        <w:t>lissa Trujillo</w:t>
      </w:r>
      <w:r w:rsidR="006D30D0">
        <w:rPr>
          <w:rFonts w:ascii="Arial" w:hAnsi="Arial" w:cs="Arial"/>
        </w:rPr>
        <w:t>, Nick DePorter</w:t>
      </w:r>
      <w:r w:rsidR="006F3307">
        <w:rPr>
          <w:rFonts w:ascii="Arial" w:hAnsi="Arial" w:cs="Arial"/>
        </w:rPr>
        <w:t xml:space="preserve"> and </w:t>
      </w:r>
      <w:r w:rsidR="006D30D0">
        <w:rPr>
          <w:rFonts w:ascii="Arial" w:hAnsi="Arial" w:cs="Arial"/>
        </w:rPr>
        <w:t>Charlie Boyce.</w:t>
      </w:r>
    </w:p>
    <w:p w:rsidR="008F7809" w:rsidRPr="00553D97" w:rsidRDefault="008F7809" w:rsidP="008F7809">
      <w:pPr>
        <w:ind w:left="360"/>
        <w:jc w:val="both"/>
        <w:rPr>
          <w:rFonts w:ascii="Arial" w:hAnsi="Arial" w:cs="Arial"/>
          <w:b/>
          <w:sz w:val="10"/>
          <w:szCs w:val="10"/>
        </w:rPr>
      </w:pPr>
    </w:p>
    <w:p w:rsidR="008F7809" w:rsidRDefault="008F7809" w:rsidP="008F7809">
      <w:pPr>
        <w:ind w:left="360"/>
        <w:jc w:val="both"/>
        <w:rPr>
          <w:rFonts w:ascii="Arial" w:hAnsi="Arial" w:cs="Arial"/>
        </w:rPr>
      </w:pPr>
      <w:r>
        <w:rPr>
          <w:rFonts w:ascii="Arial" w:hAnsi="Arial" w:cs="Arial"/>
          <w:b/>
        </w:rPr>
        <w:t xml:space="preserve">Opposed:  </w:t>
      </w:r>
      <w:r>
        <w:rPr>
          <w:rFonts w:ascii="Arial" w:hAnsi="Arial" w:cs="Arial"/>
        </w:rPr>
        <w:t xml:space="preserve">None </w:t>
      </w:r>
    </w:p>
    <w:p w:rsidR="008F7809" w:rsidRPr="00553D97" w:rsidRDefault="008F7809" w:rsidP="008F7809">
      <w:pPr>
        <w:ind w:left="360"/>
        <w:jc w:val="both"/>
        <w:rPr>
          <w:rFonts w:ascii="Arial" w:hAnsi="Arial" w:cs="Arial"/>
          <w:b/>
          <w:sz w:val="10"/>
          <w:szCs w:val="10"/>
        </w:rPr>
      </w:pPr>
      <w:r w:rsidRPr="007C12F1">
        <w:rPr>
          <w:rFonts w:ascii="Arial" w:hAnsi="Arial" w:cs="Arial"/>
          <w:b/>
        </w:rPr>
        <w:t xml:space="preserve"> </w:t>
      </w:r>
    </w:p>
    <w:p w:rsidR="008F7809" w:rsidRDefault="008F7809" w:rsidP="008F7809">
      <w:pPr>
        <w:ind w:left="360"/>
        <w:jc w:val="both"/>
        <w:rPr>
          <w:rFonts w:ascii="Arial" w:hAnsi="Arial" w:cs="Arial"/>
          <w:b/>
        </w:rPr>
      </w:pPr>
      <w:r>
        <w:rPr>
          <w:rFonts w:ascii="Arial" w:hAnsi="Arial" w:cs="Arial"/>
          <w:b/>
        </w:rPr>
        <w:t>M</w:t>
      </w:r>
      <w:r w:rsidRPr="00E2495A">
        <w:rPr>
          <w:rFonts w:ascii="Arial" w:hAnsi="Arial" w:cs="Arial"/>
          <w:b/>
        </w:rPr>
        <w:t>otion passed unanimously</w:t>
      </w:r>
    </w:p>
    <w:p w:rsidR="008F7809" w:rsidRDefault="008F7809" w:rsidP="008F7809">
      <w:pPr>
        <w:ind w:left="360"/>
        <w:jc w:val="both"/>
        <w:rPr>
          <w:rFonts w:ascii="Arial" w:hAnsi="Arial" w:cs="Arial"/>
          <w:b/>
        </w:rPr>
      </w:pPr>
    </w:p>
    <w:p w:rsidR="008F7809" w:rsidRPr="00846AD7" w:rsidRDefault="008F7809" w:rsidP="008F7809">
      <w:pPr>
        <w:ind w:left="360"/>
        <w:jc w:val="both"/>
        <w:rPr>
          <w:rFonts w:ascii="Arial" w:hAnsi="Arial" w:cs="Arial"/>
        </w:rPr>
      </w:pPr>
      <w:r>
        <w:rPr>
          <w:rFonts w:ascii="Arial" w:hAnsi="Arial" w:cs="Arial"/>
          <w:b/>
        </w:rPr>
        <w:t xml:space="preserve">The meeting adjourned </w:t>
      </w:r>
      <w:r w:rsidRPr="006B33D0">
        <w:rPr>
          <w:rFonts w:ascii="Arial" w:hAnsi="Arial" w:cs="Arial"/>
          <w:b/>
        </w:rPr>
        <w:t>at</w:t>
      </w:r>
      <w:r w:rsidR="006F3307">
        <w:rPr>
          <w:rFonts w:ascii="Arial" w:hAnsi="Arial" w:cs="Arial"/>
          <w:b/>
        </w:rPr>
        <w:t xml:space="preserve"> </w:t>
      </w:r>
      <w:r w:rsidR="00592B4C">
        <w:rPr>
          <w:rFonts w:ascii="Arial" w:hAnsi="Arial" w:cs="Arial"/>
          <w:b/>
        </w:rPr>
        <w:t>9</w:t>
      </w:r>
      <w:r w:rsidR="006F3307">
        <w:rPr>
          <w:rFonts w:ascii="Arial" w:hAnsi="Arial" w:cs="Arial"/>
          <w:b/>
        </w:rPr>
        <w:t>:</w:t>
      </w:r>
      <w:r w:rsidR="00592B4C">
        <w:rPr>
          <w:rFonts w:ascii="Arial" w:hAnsi="Arial" w:cs="Arial"/>
          <w:b/>
        </w:rPr>
        <w:t>34</w:t>
      </w:r>
      <w:r>
        <w:rPr>
          <w:rFonts w:ascii="Arial" w:hAnsi="Arial" w:cs="Arial"/>
          <w:b/>
        </w:rPr>
        <w:t xml:space="preserve"> a.m.</w:t>
      </w:r>
      <w:r w:rsidRPr="00607E0F">
        <w:rPr>
          <w:rFonts w:ascii="Arial" w:hAnsi="Arial" w:cs="Arial"/>
          <w:b/>
        </w:rPr>
        <w:t xml:space="preserve"> </w:t>
      </w:r>
      <w:r w:rsidRPr="008E4D22">
        <w:rPr>
          <w:rFonts w:ascii="Arial" w:hAnsi="Arial" w:cs="Arial"/>
        </w:rPr>
        <w:t xml:space="preserve"> </w:t>
      </w:r>
    </w:p>
    <w:p w:rsidR="00C1275B" w:rsidRDefault="00C1275B" w:rsidP="00C1275B">
      <w:pPr>
        <w:ind w:left="360"/>
        <w:jc w:val="both"/>
        <w:rPr>
          <w:rFonts w:ascii="Arial" w:hAnsi="Arial" w:cs="Arial"/>
          <w:b/>
        </w:rPr>
      </w:pPr>
    </w:p>
    <w:p w:rsidR="009853F8" w:rsidRPr="00846AD7" w:rsidRDefault="009853F8" w:rsidP="00846AD7">
      <w:pPr>
        <w:ind w:left="360"/>
        <w:jc w:val="both"/>
        <w:rPr>
          <w:rFonts w:ascii="Arial" w:hAnsi="Arial" w:cs="Arial"/>
        </w:rPr>
      </w:pPr>
    </w:p>
    <w:sectPr w:rsidR="009853F8" w:rsidRPr="00846AD7" w:rsidSect="003D21D5">
      <w:headerReference w:type="even" r:id="rId10"/>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9AF" w:rsidRDefault="004539AF" w:rsidP="000E029C">
      <w:r>
        <w:separator/>
      </w:r>
    </w:p>
  </w:endnote>
  <w:endnote w:type="continuationSeparator" w:id="0">
    <w:p w:rsidR="004539AF" w:rsidRDefault="004539AF" w:rsidP="000E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8D6" w:rsidRDefault="00984FEB" w:rsidP="00D908D6">
    <w:pPr>
      <w:pStyle w:val="Footer"/>
      <w:rPr>
        <w:rFonts w:ascii="Arial" w:hAnsi="Arial" w:cs="Arial"/>
        <w:sz w:val="20"/>
        <w:szCs w:val="20"/>
      </w:rPr>
    </w:pPr>
    <w:r>
      <w:rPr>
        <w:rFonts w:ascii="Arial" w:hAnsi="Arial" w:cs="Arial"/>
        <w:sz w:val="20"/>
        <w:szCs w:val="20"/>
      </w:rPr>
      <w:t>May</w:t>
    </w:r>
    <w:r w:rsidR="002274FD">
      <w:rPr>
        <w:rFonts w:ascii="Arial" w:hAnsi="Arial" w:cs="Arial"/>
        <w:sz w:val="20"/>
        <w:szCs w:val="20"/>
      </w:rPr>
      <w:t xml:space="preserve"> 2</w:t>
    </w:r>
    <w:r>
      <w:rPr>
        <w:rFonts w:ascii="Arial" w:hAnsi="Arial" w:cs="Arial"/>
        <w:sz w:val="20"/>
        <w:szCs w:val="20"/>
      </w:rPr>
      <w:t>6</w:t>
    </w:r>
    <w:r w:rsidR="002274FD">
      <w:rPr>
        <w:rFonts w:ascii="Arial" w:hAnsi="Arial" w:cs="Arial"/>
        <w:sz w:val="20"/>
        <w:szCs w:val="20"/>
      </w:rPr>
      <w:t>, 2020</w:t>
    </w:r>
    <w:r w:rsidR="00D908D6">
      <w:rPr>
        <w:rFonts w:ascii="Arial" w:hAnsi="Arial" w:cs="Arial"/>
        <w:sz w:val="20"/>
        <w:szCs w:val="20"/>
      </w:rPr>
      <w:t xml:space="preserve"> Advancing Youth Workforce Committee Meeting Minutes</w:t>
    </w:r>
  </w:p>
  <w:p w:rsidR="00D908D6" w:rsidRPr="00A07E9F" w:rsidRDefault="00D908D6" w:rsidP="00D908D6">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sidR="00257A67">
      <w:rPr>
        <w:rFonts w:ascii="Arial" w:hAnsi="Arial" w:cs="Arial"/>
        <w:noProof/>
        <w:sz w:val="20"/>
        <w:szCs w:val="20"/>
      </w:rPr>
      <w:t>4</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sidR="00257A67">
      <w:rPr>
        <w:rFonts w:ascii="Arial" w:hAnsi="Arial" w:cs="Arial"/>
        <w:noProof/>
        <w:sz w:val="20"/>
        <w:szCs w:val="20"/>
      </w:rPr>
      <w:t>5</w:t>
    </w:r>
    <w:r w:rsidRPr="00A07E9F">
      <w:rPr>
        <w:rFonts w:ascii="Arial" w:hAnsi="Arial" w:cs="Arial"/>
        <w:sz w:val="20"/>
        <w:szCs w:val="20"/>
      </w:rPr>
      <w:fldChar w:fldCharType="end"/>
    </w:r>
  </w:p>
  <w:p w:rsidR="00D908D6" w:rsidRDefault="00D90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9AF" w:rsidRDefault="004539AF" w:rsidP="000E029C">
      <w:r>
        <w:separator/>
      </w:r>
    </w:p>
  </w:footnote>
  <w:footnote w:type="continuationSeparator" w:id="0">
    <w:p w:rsidR="004539AF" w:rsidRDefault="004539AF" w:rsidP="000E0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042" w:rsidRDefault="00223071">
    <w:pPr>
      <w:pStyle w:val="Header"/>
    </w:pPr>
    <w:r>
      <w:rPr>
        <w:noProof/>
      </w:rPr>
      <w:pict w14:anchorId="4CCA1C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9146251" o:spid="_x0000_s205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29C" w:rsidRDefault="00223071" w:rsidP="00267028">
    <w:pPr>
      <w:pStyle w:val="Header"/>
      <w:tabs>
        <w:tab w:val="clear" w:pos="4680"/>
        <w:tab w:val="clear" w:pos="9360"/>
        <w:tab w:val="left" w:pos="3612"/>
      </w:tabs>
      <w:jc w:val="center"/>
    </w:pPr>
    <w:r>
      <w:rPr>
        <w:noProof/>
      </w:rPr>
      <w:pict w14:anchorId="103591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9146252" o:spid="_x0000_s2057"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426" w:rsidRDefault="00223071" w:rsidP="00D27426">
    <w:pPr>
      <w:pStyle w:val="Header"/>
      <w:jc w:val="center"/>
    </w:pPr>
    <w:r>
      <w:rPr>
        <w:noProof/>
      </w:rPr>
      <w:pict w14:anchorId="3F65AC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9146250" o:spid="_x0000_s2055"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27426" w:rsidRPr="005A3218">
      <w:rPr>
        <w:noProof/>
        <w:sz w:val="23"/>
        <w:szCs w:val="23"/>
      </w:rPr>
      <w:drawing>
        <wp:inline distT="0" distB="0" distL="0" distR="0" wp14:anchorId="7D365939" wp14:editId="2909D56C">
          <wp:extent cx="2567940" cy="622725"/>
          <wp:effectExtent l="0" t="0" r="381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98C"/>
    <w:multiLevelType w:val="hybridMultilevel"/>
    <w:tmpl w:val="B09E268E"/>
    <w:lvl w:ilvl="0" w:tplc="5A66726A">
      <w:start w:val="1"/>
      <w:numFmt w:val="bullet"/>
      <w:lvlText w:val="•"/>
      <w:lvlJc w:val="left"/>
      <w:pPr>
        <w:tabs>
          <w:tab w:val="num" w:pos="720"/>
        </w:tabs>
        <w:ind w:left="720" w:hanging="360"/>
      </w:pPr>
      <w:rPr>
        <w:rFonts w:ascii="Times New Roman" w:hAnsi="Times New Roman" w:hint="default"/>
      </w:rPr>
    </w:lvl>
    <w:lvl w:ilvl="1" w:tplc="C37AB85C" w:tentative="1">
      <w:start w:val="1"/>
      <w:numFmt w:val="bullet"/>
      <w:lvlText w:val="•"/>
      <w:lvlJc w:val="left"/>
      <w:pPr>
        <w:tabs>
          <w:tab w:val="num" w:pos="1440"/>
        </w:tabs>
        <w:ind w:left="1440" w:hanging="360"/>
      </w:pPr>
      <w:rPr>
        <w:rFonts w:ascii="Times New Roman" w:hAnsi="Times New Roman" w:hint="default"/>
      </w:rPr>
    </w:lvl>
    <w:lvl w:ilvl="2" w:tplc="2040C182" w:tentative="1">
      <w:start w:val="1"/>
      <w:numFmt w:val="bullet"/>
      <w:lvlText w:val="•"/>
      <w:lvlJc w:val="left"/>
      <w:pPr>
        <w:tabs>
          <w:tab w:val="num" w:pos="2160"/>
        </w:tabs>
        <w:ind w:left="2160" w:hanging="360"/>
      </w:pPr>
      <w:rPr>
        <w:rFonts w:ascii="Times New Roman" w:hAnsi="Times New Roman" w:hint="default"/>
      </w:rPr>
    </w:lvl>
    <w:lvl w:ilvl="3" w:tplc="4F26F488" w:tentative="1">
      <w:start w:val="1"/>
      <w:numFmt w:val="bullet"/>
      <w:lvlText w:val="•"/>
      <w:lvlJc w:val="left"/>
      <w:pPr>
        <w:tabs>
          <w:tab w:val="num" w:pos="2880"/>
        </w:tabs>
        <w:ind w:left="2880" w:hanging="360"/>
      </w:pPr>
      <w:rPr>
        <w:rFonts w:ascii="Times New Roman" w:hAnsi="Times New Roman" w:hint="default"/>
      </w:rPr>
    </w:lvl>
    <w:lvl w:ilvl="4" w:tplc="BAD8607E" w:tentative="1">
      <w:start w:val="1"/>
      <w:numFmt w:val="bullet"/>
      <w:lvlText w:val="•"/>
      <w:lvlJc w:val="left"/>
      <w:pPr>
        <w:tabs>
          <w:tab w:val="num" w:pos="3600"/>
        </w:tabs>
        <w:ind w:left="3600" w:hanging="360"/>
      </w:pPr>
      <w:rPr>
        <w:rFonts w:ascii="Times New Roman" w:hAnsi="Times New Roman" w:hint="default"/>
      </w:rPr>
    </w:lvl>
    <w:lvl w:ilvl="5" w:tplc="4962910E" w:tentative="1">
      <w:start w:val="1"/>
      <w:numFmt w:val="bullet"/>
      <w:lvlText w:val="•"/>
      <w:lvlJc w:val="left"/>
      <w:pPr>
        <w:tabs>
          <w:tab w:val="num" w:pos="4320"/>
        </w:tabs>
        <w:ind w:left="4320" w:hanging="360"/>
      </w:pPr>
      <w:rPr>
        <w:rFonts w:ascii="Times New Roman" w:hAnsi="Times New Roman" w:hint="default"/>
      </w:rPr>
    </w:lvl>
    <w:lvl w:ilvl="6" w:tplc="6124F93A" w:tentative="1">
      <w:start w:val="1"/>
      <w:numFmt w:val="bullet"/>
      <w:lvlText w:val="•"/>
      <w:lvlJc w:val="left"/>
      <w:pPr>
        <w:tabs>
          <w:tab w:val="num" w:pos="5040"/>
        </w:tabs>
        <w:ind w:left="5040" w:hanging="360"/>
      </w:pPr>
      <w:rPr>
        <w:rFonts w:ascii="Times New Roman" w:hAnsi="Times New Roman" w:hint="default"/>
      </w:rPr>
    </w:lvl>
    <w:lvl w:ilvl="7" w:tplc="B6EACD8A" w:tentative="1">
      <w:start w:val="1"/>
      <w:numFmt w:val="bullet"/>
      <w:lvlText w:val="•"/>
      <w:lvlJc w:val="left"/>
      <w:pPr>
        <w:tabs>
          <w:tab w:val="num" w:pos="5760"/>
        </w:tabs>
        <w:ind w:left="5760" w:hanging="360"/>
      </w:pPr>
      <w:rPr>
        <w:rFonts w:ascii="Times New Roman" w:hAnsi="Times New Roman" w:hint="default"/>
      </w:rPr>
    </w:lvl>
    <w:lvl w:ilvl="8" w:tplc="B984B23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360200"/>
    <w:multiLevelType w:val="hybridMultilevel"/>
    <w:tmpl w:val="E33E5A2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A1332E1"/>
    <w:multiLevelType w:val="hybridMultilevel"/>
    <w:tmpl w:val="2A709880"/>
    <w:lvl w:ilvl="0" w:tplc="EA765908">
      <w:start w:val="1"/>
      <w:numFmt w:val="bullet"/>
      <w:lvlText w:val="•"/>
      <w:lvlJc w:val="left"/>
      <w:pPr>
        <w:tabs>
          <w:tab w:val="num" w:pos="720"/>
        </w:tabs>
        <w:ind w:left="720" w:hanging="360"/>
      </w:pPr>
      <w:rPr>
        <w:rFonts w:ascii="Arial" w:hAnsi="Arial" w:hint="default"/>
      </w:rPr>
    </w:lvl>
    <w:lvl w:ilvl="1" w:tplc="2004BC6C" w:tentative="1">
      <w:start w:val="1"/>
      <w:numFmt w:val="bullet"/>
      <w:lvlText w:val="•"/>
      <w:lvlJc w:val="left"/>
      <w:pPr>
        <w:tabs>
          <w:tab w:val="num" w:pos="1440"/>
        </w:tabs>
        <w:ind w:left="1440" w:hanging="360"/>
      </w:pPr>
      <w:rPr>
        <w:rFonts w:ascii="Arial" w:hAnsi="Arial" w:hint="default"/>
      </w:rPr>
    </w:lvl>
    <w:lvl w:ilvl="2" w:tplc="12F24EBE" w:tentative="1">
      <w:start w:val="1"/>
      <w:numFmt w:val="bullet"/>
      <w:lvlText w:val="•"/>
      <w:lvlJc w:val="left"/>
      <w:pPr>
        <w:tabs>
          <w:tab w:val="num" w:pos="2160"/>
        </w:tabs>
        <w:ind w:left="2160" w:hanging="360"/>
      </w:pPr>
      <w:rPr>
        <w:rFonts w:ascii="Arial" w:hAnsi="Arial" w:hint="default"/>
      </w:rPr>
    </w:lvl>
    <w:lvl w:ilvl="3" w:tplc="593A851A" w:tentative="1">
      <w:start w:val="1"/>
      <w:numFmt w:val="bullet"/>
      <w:lvlText w:val="•"/>
      <w:lvlJc w:val="left"/>
      <w:pPr>
        <w:tabs>
          <w:tab w:val="num" w:pos="2880"/>
        </w:tabs>
        <w:ind w:left="2880" w:hanging="360"/>
      </w:pPr>
      <w:rPr>
        <w:rFonts w:ascii="Arial" w:hAnsi="Arial" w:hint="default"/>
      </w:rPr>
    </w:lvl>
    <w:lvl w:ilvl="4" w:tplc="C36E051E" w:tentative="1">
      <w:start w:val="1"/>
      <w:numFmt w:val="bullet"/>
      <w:lvlText w:val="•"/>
      <w:lvlJc w:val="left"/>
      <w:pPr>
        <w:tabs>
          <w:tab w:val="num" w:pos="3600"/>
        </w:tabs>
        <w:ind w:left="3600" w:hanging="360"/>
      </w:pPr>
      <w:rPr>
        <w:rFonts w:ascii="Arial" w:hAnsi="Arial" w:hint="default"/>
      </w:rPr>
    </w:lvl>
    <w:lvl w:ilvl="5" w:tplc="9B58FC42" w:tentative="1">
      <w:start w:val="1"/>
      <w:numFmt w:val="bullet"/>
      <w:lvlText w:val="•"/>
      <w:lvlJc w:val="left"/>
      <w:pPr>
        <w:tabs>
          <w:tab w:val="num" w:pos="4320"/>
        </w:tabs>
        <w:ind w:left="4320" w:hanging="360"/>
      </w:pPr>
      <w:rPr>
        <w:rFonts w:ascii="Arial" w:hAnsi="Arial" w:hint="default"/>
      </w:rPr>
    </w:lvl>
    <w:lvl w:ilvl="6" w:tplc="203A9EFE" w:tentative="1">
      <w:start w:val="1"/>
      <w:numFmt w:val="bullet"/>
      <w:lvlText w:val="•"/>
      <w:lvlJc w:val="left"/>
      <w:pPr>
        <w:tabs>
          <w:tab w:val="num" w:pos="5040"/>
        </w:tabs>
        <w:ind w:left="5040" w:hanging="360"/>
      </w:pPr>
      <w:rPr>
        <w:rFonts w:ascii="Arial" w:hAnsi="Arial" w:hint="default"/>
      </w:rPr>
    </w:lvl>
    <w:lvl w:ilvl="7" w:tplc="209C7EC2" w:tentative="1">
      <w:start w:val="1"/>
      <w:numFmt w:val="bullet"/>
      <w:lvlText w:val="•"/>
      <w:lvlJc w:val="left"/>
      <w:pPr>
        <w:tabs>
          <w:tab w:val="num" w:pos="5760"/>
        </w:tabs>
        <w:ind w:left="5760" w:hanging="360"/>
      </w:pPr>
      <w:rPr>
        <w:rFonts w:ascii="Arial" w:hAnsi="Arial" w:hint="default"/>
      </w:rPr>
    </w:lvl>
    <w:lvl w:ilvl="8" w:tplc="48E4E7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017A6C"/>
    <w:multiLevelType w:val="hybridMultilevel"/>
    <w:tmpl w:val="CA84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25B16"/>
    <w:multiLevelType w:val="hybridMultilevel"/>
    <w:tmpl w:val="36C6BCD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14523CF5"/>
    <w:multiLevelType w:val="hybridMultilevel"/>
    <w:tmpl w:val="9F16AF5E"/>
    <w:lvl w:ilvl="0" w:tplc="5908FA26">
      <w:start w:val="1"/>
      <w:numFmt w:val="bullet"/>
      <w:lvlText w:val="•"/>
      <w:lvlJc w:val="left"/>
      <w:pPr>
        <w:tabs>
          <w:tab w:val="num" w:pos="720"/>
        </w:tabs>
        <w:ind w:left="720" w:hanging="360"/>
      </w:pPr>
      <w:rPr>
        <w:rFonts w:ascii="Arial" w:hAnsi="Arial" w:hint="default"/>
      </w:rPr>
    </w:lvl>
    <w:lvl w:ilvl="1" w:tplc="15941542" w:tentative="1">
      <w:start w:val="1"/>
      <w:numFmt w:val="bullet"/>
      <w:lvlText w:val="•"/>
      <w:lvlJc w:val="left"/>
      <w:pPr>
        <w:tabs>
          <w:tab w:val="num" w:pos="1440"/>
        </w:tabs>
        <w:ind w:left="1440" w:hanging="360"/>
      </w:pPr>
      <w:rPr>
        <w:rFonts w:ascii="Arial" w:hAnsi="Arial" w:hint="default"/>
      </w:rPr>
    </w:lvl>
    <w:lvl w:ilvl="2" w:tplc="014C3B60" w:tentative="1">
      <w:start w:val="1"/>
      <w:numFmt w:val="bullet"/>
      <w:lvlText w:val="•"/>
      <w:lvlJc w:val="left"/>
      <w:pPr>
        <w:tabs>
          <w:tab w:val="num" w:pos="2160"/>
        </w:tabs>
        <w:ind w:left="2160" w:hanging="360"/>
      </w:pPr>
      <w:rPr>
        <w:rFonts w:ascii="Arial" w:hAnsi="Arial" w:hint="default"/>
      </w:rPr>
    </w:lvl>
    <w:lvl w:ilvl="3" w:tplc="2A4ACDBE" w:tentative="1">
      <w:start w:val="1"/>
      <w:numFmt w:val="bullet"/>
      <w:lvlText w:val="•"/>
      <w:lvlJc w:val="left"/>
      <w:pPr>
        <w:tabs>
          <w:tab w:val="num" w:pos="2880"/>
        </w:tabs>
        <w:ind w:left="2880" w:hanging="360"/>
      </w:pPr>
      <w:rPr>
        <w:rFonts w:ascii="Arial" w:hAnsi="Arial" w:hint="default"/>
      </w:rPr>
    </w:lvl>
    <w:lvl w:ilvl="4" w:tplc="78A496E4" w:tentative="1">
      <w:start w:val="1"/>
      <w:numFmt w:val="bullet"/>
      <w:lvlText w:val="•"/>
      <w:lvlJc w:val="left"/>
      <w:pPr>
        <w:tabs>
          <w:tab w:val="num" w:pos="3600"/>
        </w:tabs>
        <w:ind w:left="3600" w:hanging="360"/>
      </w:pPr>
      <w:rPr>
        <w:rFonts w:ascii="Arial" w:hAnsi="Arial" w:hint="default"/>
      </w:rPr>
    </w:lvl>
    <w:lvl w:ilvl="5" w:tplc="51A6C8AE" w:tentative="1">
      <w:start w:val="1"/>
      <w:numFmt w:val="bullet"/>
      <w:lvlText w:val="•"/>
      <w:lvlJc w:val="left"/>
      <w:pPr>
        <w:tabs>
          <w:tab w:val="num" w:pos="4320"/>
        </w:tabs>
        <w:ind w:left="4320" w:hanging="360"/>
      </w:pPr>
      <w:rPr>
        <w:rFonts w:ascii="Arial" w:hAnsi="Arial" w:hint="default"/>
      </w:rPr>
    </w:lvl>
    <w:lvl w:ilvl="6" w:tplc="54383A40" w:tentative="1">
      <w:start w:val="1"/>
      <w:numFmt w:val="bullet"/>
      <w:lvlText w:val="•"/>
      <w:lvlJc w:val="left"/>
      <w:pPr>
        <w:tabs>
          <w:tab w:val="num" w:pos="5040"/>
        </w:tabs>
        <w:ind w:left="5040" w:hanging="360"/>
      </w:pPr>
      <w:rPr>
        <w:rFonts w:ascii="Arial" w:hAnsi="Arial" w:hint="default"/>
      </w:rPr>
    </w:lvl>
    <w:lvl w:ilvl="7" w:tplc="FD02CBFA" w:tentative="1">
      <w:start w:val="1"/>
      <w:numFmt w:val="bullet"/>
      <w:lvlText w:val="•"/>
      <w:lvlJc w:val="left"/>
      <w:pPr>
        <w:tabs>
          <w:tab w:val="num" w:pos="5760"/>
        </w:tabs>
        <w:ind w:left="5760" w:hanging="360"/>
      </w:pPr>
      <w:rPr>
        <w:rFonts w:ascii="Arial" w:hAnsi="Arial" w:hint="default"/>
      </w:rPr>
    </w:lvl>
    <w:lvl w:ilvl="8" w:tplc="AAF4E8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DB2141"/>
    <w:multiLevelType w:val="hybridMultilevel"/>
    <w:tmpl w:val="F8DA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A545B"/>
    <w:multiLevelType w:val="hybridMultilevel"/>
    <w:tmpl w:val="BA14296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1BAF34E7"/>
    <w:multiLevelType w:val="hybridMultilevel"/>
    <w:tmpl w:val="A2F880FC"/>
    <w:lvl w:ilvl="0" w:tplc="CF22CA0A">
      <w:start w:val="1"/>
      <w:numFmt w:val="bullet"/>
      <w:lvlText w:val="•"/>
      <w:lvlJc w:val="left"/>
      <w:pPr>
        <w:tabs>
          <w:tab w:val="num" w:pos="720"/>
        </w:tabs>
        <w:ind w:left="720" w:hanging="360"/>
      </w:pPr>
      <w:rPr>
        <w:rFonts w:ascii="Arial" w:hAnsi="Arial" w:hint="default"/>
      </w:rPr>
    </w:lvl>
    <w:lvl w:ilvl="1" w:tplc="78B68420" w:tentative="1">
      <w:start w:val="1"/>
      <w:numFmt w:val="bullet"/>
      <w:lvlText w:val="•"/>
      <w:lvlJc w:val="left"/>
      <w:pPr>
        <w:tabs>
          <w:tab w:val="num" w:pos="1440"/>
        </w:tabs>
        <w:ind w:left="1440" w:hanging="360"/>
      </w:pPr>
      <w:rPr>
        <w:rFonts w:ascii="Arial" w:hAnsi="Arial" w:hint="default"/>
      </w:rPr>
    </w:lvl>
    <w:lvl w:ilvl="2" w:tplc="511027B2" w:tentative="1">
      <w:start w:val="1"/>
      <w:numFmt w:val="bullet"/>
      <w:lvlText w:val="•"/>
      <w:lvlJc w:val="left"/>
      <w:pPr>
        <w:tabs>
          <w:tab w:val="num" w:pos="2160"/>
        </w:tabs>
        <w:ind w:left="2160" w:hanging="360"/>
      </w:pPr>
      <w:rPr>
        <w:rFonts w:ascii="Arial" w:hAnsi="Arial" w:hint="default"/>
      </w:rPr>
    </w:lvl>
    <w:lvl w:ilvl="3" w:tplc="556CAC50" w:tentative="1">
      <w:start w:val="1"/>
      <w:numFmt w:val="bullet"/>
      <w:lvlText w:val="•"/>
      <w:lvlJc w:val="left"/>
      <w:pPr>
        <w:tabs>
          <w:tab w:val="num" w:pos="2880"/>
        </w:tabs>
        <w:ind w:left="2880" w:hanging="360"/>
      </w:pPr>
      <w:rPr>
        <w:rFonts w:ascii="Arial" w:hAnsi="Arial" w:hint="default"/>
      </w:rPr>
    </w:lvl>
    <w:lvl w:ilvl="4" w:tplc="F1804DF0" w:tentative="1">
      <w:start w:val="1"/>
      <w:numFmt w:val="bullet"/>
      <w:lvlText w:val="•"/>
      <w:lvlJc w:val="left"/>
      <w:pPr>
        <w:tabs>
          <w:tab w:val="num" w:pos="3600"/>
        </w:tabs>
        <w:ind w:left="3600" w:hanging="360"/>
      </w:pPr>
      <w:rPr>
        <w:rFonts w:ascii="Arial" w:hAnsi="Arial" w:hint="default"/>
      </w:rPr>
    </w:lvl>
    <w:lvl w:ilvl="5" w:tplc="84FC4944" w:tentative="1">
      <w:start w:val="1"/>
      <w:numFmt w:val="bullet"/>
      <w:lvlText w:val="•"/>
      <w:lvlJc w:val="left"/>
      <w:pPr>
        <w:tabs>
          <w:tab w:val="num" w:pos="4320"/>
        </w:tabs>
        <w:ind w:left="4320" w:hanging="360"/>
      </w:pPr>
      <w:rPr>
        <w:rFonts w:ascii="Arial" w:hAnsi="Arial" w:hint="default"/>
      </w:rPr>
    </w:lvl>
    <w:lvl w:ilvl="6" w:tplc="132250C4" w:tentative="1">
      <w:start w:val="1"/>
      <w:numFmt w:val="bullet"/>
      <w:lvlText w:val="•"/>
      <w:lvlJc w:val="left"/>
      <w:pPr>
        <w:tabs>
          <w:tab w:val="num" w:pos="5040"/>
        </w:tabs>
        <w:ind w:left="5040" w:hanging="360"/>
      </w:pPr>
      <w:rPr>
        <w:rFonts w:ascii="Arial" w:hAnsi="Arial" w:hint="default"/>
      </w:rPr>
    </w:lvl>
    <w:lvl w:ilvl="7" w:tplc="E5963E96" w:tentative="1">
      <w:start w:val="1"/>
      <w:numFmt w:val="bullet"/>
      <w:lvlText w:val="•"/>
      <w:lvlJc w:val="left"/>
      <w:pPr>
        <w:tabs>
          <w:tab w:val="num" w:pos="5760"/>
        </w:tabs>
        <w:ind w:left="5760" w:hanging="360"/>
      </w:pPr>
      <w:rPr>
        <w:rFonts w:ascii="Arial" w:hAnsi="Arial" w:hint="default"/>
      </w:rPr>
    </w:lvl>
    <w:lvl w:ilvl="8" w:tplc="4C3028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3548B1"/>
    <w:multiLevelType w:val="hybridMultilevel"/>
    <w:tmpl w:val="00A0534A"/>
    <w:lvl w:ilvl="0" w:tplc="D93E9DF6">
      <w:start w:val="1"/>
      <w:numFmt w:val="bullet"/>
      <w:lvlText w:val="•"/>
      <w:lvlJc w:val="left"/>
      <w:pPr>
        <w:tabs>
          <w:tab w:val="num" w:pos="720"/>
        </w:tabs>
        <w:ind w:left="720" w:hanging="360"/>
      </w:pPr>
      <w:rPr>
        <w:rFonts w:ascii="Arial" w:hAnsi="Arial" w:hint="default"/>
      </w:rPr>
    </w:lvl>
    <w:lvl w:ilvl="1" w:tplc="89225114" w:tentative="1">
      <w:start w:val="1"/>
      <w:numFmt w:val="bullet"/>
      <w:lvlText w:val="•"/>
      <w:lvlJc w:val="left"/>
      <w:pPr>
        <w:tabs>
          <w:tab w:val="num" w:pos="1440"/>
        </w:tabs>
        <w:ind w:left="1440" w:hanging="360"/>
      </w:pPr>
      <w:rPr>
        <w:rFonts w:ascii="Arial" w:hAnsi="Arial" w:hint="default"/>
      </w:rPr>
    </w:lvl>
    <w:lvl w:ilvl="2" w:tplc="E42883E4" w:tentative="1">
      <w:start w:val="1"/>
      <w:numFmt w:val="bullet"/>
      <w:lvlText w:val="•"/>
      <w:lvlJc w:val="left"/>
      <w:pPr>
        <w:tabs>
          <w:tab w:val="num" w:pos="2160"/>
        </w:tabs>
        <w:ind w:left="2160" w:hanging="360"/>
      </w:pPr>
      <w:rPr>
        <w:rFonts w:ascii="Arial" w:hAnsi="Arial" w:hint="default"/>
      </w:rPr>
    </w:lvl>
    <w:lvl w:ilvl="3" w:tplc="69BCCC68" w:tentative="1">
      <w:start w:val="1"/>
      <w:numFmt w:val="bullet"/>
      <w:lvlText w:val="•"/>
      <w:lvlJc w:val="left"/>
      <w:pPr>
        <w:tabs>
          <w:tab w:val="num" w:pos="2880"/>
        </w:tabs>
        <w:ind w:left="2880" w:hanging="360"/>
      </w:pPr>
      <w:rPr>
        <w:rFonts w:ascii="Arial" w:hAnsi="Arial" w:hint="default"/>
      </w:rPr>
    </w:lvl>
    <w:lvl w:ilvl="4" w:tplc="59EE7EE0" w:tentative="1">
      <w:start w:val="1"/>
      <w:numFmt w:val="bullet"/>
      <w:lvlText w:val="•"/>
      <w:lvlJc w:val="left"/>
      <w:pPr>
        <w:tabs>
          <w:tab w:val="num" w:pos="3600"/>
        </w:tabs>
        <w:ind w:left="3600" w:hanging="360"/>
      </w:pPr>
      <w:rPr>
        <w:rFonts w:ascii="Arial" w:hAnsi="Arial" w:hint="default"/>
      </w:rPr>
    </w:lvl>
    <w:lvl w:ilvl="5" w:tplc="BE1CC6C8" w:tentative="1">
      <w:start w:val="1"/>
      <w:numFmt w:val="bullet"/>
      <w:lvlText w:val="•"/>
      <w:lvlJc w:val="left"/>
      <w:pPr>
        <w:tabs>
          <w:tab w:val="num" w:pos="4320"/>
        </w:tabs>
        <w:ind w:left="4320" w:hanging="360"/>
      </w:pPr>
      <w:rPr>
        <w:rFonts w:ascii="Arial" w:hAnsi="Arial" w:hint="default"/>
      </w:rPr>
    </w:lvl>
    <w:lvl w:ilvl="6" w:tplc="5A34DD8A" w:tentative="1">
      <w:start w:val="1"/>
      <w:numFmt w:val="bullet"/>
      <w:lvlText w:val="•"/>
      <w:lvlJc w:val="left"/>
      <w:pPr>
        <w:tabs>
          <w:tab w:val="num" w:pos="5040"/>
        </w:tabs>
        <w:ind w:left="5040" w:hanging="360"/>
      </w:pPr>
      <w:rPr>
        <w:rFonts w:ascii="Arial" w:hAnsi="Arial" w:hint="default"/>
      </w:rPr>
    </w:lvl>
    <w:lvl w:ilvl="7" w:tplc="764E16CC" w:tentative="1">
      <w:start w:val="1"/>
      <w:numFmt w:val="bullet"/>
      <w:lvlText w:val="•"/>
      <w:lvlJc w:val="left"/>
      <w:pPr>
        <w:tabs>
          <w:tab w:val="num" w:pos="5760"/>
        </w:tabs>
        <w:ind w:left="5760" w:hanging="360"/>
      </w:pPr>
      <w:rPr>
        <w:rFonts w:ascii="Arial" w:hAnsi="Arial" w:hint="default"/>
      </w:rPr>
    </w:lvl>
    <w:lvl w:ilvl="8" w:tplc="EE92145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0D74E1"/>
    <w:multiLevelType w:val="hybridMultilevel"/>
    <w:tmpl w:val="5C20A2AE"/>
    <w:lvl w:ilvl="0" w:tplc="2C70296E">
      <w:start w:val="1"/>
      <w:numFmt w:val="decimal"/>
      <w:lvlText w:val="%1."/>
      <w:lvlJc w:val="left"/>
      <w:pPr>
        <w:ind w:left="225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21628C"/>
    <w:multiLevelType w:val="hybridMultilevel"/>
    <w:tmpl w:val="BF4C5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434242"/>
    <w:multiLevelType w:val="hybridMultilevel"/>
    <w:tmpl w:val="3496B64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25B37E60"/>
    <w:multiLevelType w:val="hybridMultilevel"/>
    <w:tmpl w:val="DB5CD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E56A82"/>
    <w:multiLevelType w:val="hybridMultilevel"/>
    <w:tmpl w:val="9B7C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16495"/>
    <w:multiLevelType w:val="hybridMultilevel"/>
    <w:tmpl w:val="D1869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A55F53"/>
    <w:multiLevelType w:val="hybridMultilevel"/>
    <w:tmpl w:val="9DD6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72864"/>
    <w:multiLevelType w:val="hybridMultilevel"/>
    <w:tmpl w:val="6C08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D7495"/>
    <w:multiLevelType w:val="hybridMultilevel"/>
    <w:tmpl w:val="7F7E7F14"/>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9" w15:restartNumberingAfterBreak="0">
    <w:nsid w:val="3D604BE5"/>
    <w:multiLevelType w:val="hybridMultilevel"/>
    <w:tmpl w:val="01FC6FC4"/>
    <w:lvl w:ilvl="0" w:tplc="A9A23718">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3D6173B3"/>
    <w:multiLevelType w:val="hybridMultilevel"/>
    <w:tmpl w:val="CC7AD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B20204"/>
    <w:multiLevelType w:val="hybridMultilevel"/>
    <w:tmpl w:val="E65AB7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FDC13D5"/>
    <w:multiLevelType w:val="hybridMultilevel"/>
    <w:tmpl w:val="E8405C92"/>
    <w:lvl w:ilvl="0" w:tplc="C88A12BE">
      <w:start w:val="1"/>
      <w:numFmt w:val="bullet"/>
      <w:lvlText w:val="•"/>
      <w:lvlJc w:val="left"/>
      <w:pPr>
        <w:tabs>
          <w:tab w:val="num" w:pos="720"/>
        </w:tabs>
        <w:ind w:left="720" w:hanging="360"/>
      </w:pPr>
      <w:rPr>
        <w:rFonts w:ascii="Times New Roman" w:hAnsi="Times New Roman" w:hint="default"/>
      </w:rPr>
    </w:lvl>
    <w:lvl w:ilvl="1" w:tplc="64E63E66" w:tentative="1">
      <w:start w:val="1"/>
      <w:numFmt w:val="bullet"/>
      <w:lvlText w:val="•"/>
      <w:lvlJc w:val="left"/>
      <w:pPr>
        <w:tabs>
          <w:tab w:val="num" w:pos="1440"/>
        </w:tabs>
        <w:ind w:left="1440" w:hanging="360"/>
      </w:pPr>
      <w:rPr>
        <w:rFonts w:ascii="Times New Roman" w:hAnsi="Times New Roman" w:hint="default"/>
      </w:rPr>
    </w:lvl>
    <w:lvl w:ilvl="2" w:tplc="17EC37E0" w:tentative="1">
      <w:start w:val="1"/>
      <w:numFmt w:val="bullet"/>
      <w:lvlText w:val="•"/>
      <w:lvlJc w:val="left"/>
      <w:pPr>
        <w:tabs>
          <w:tab w:val="num" w:pos="2160"/>
        </w:tabs>
        <w:ind w:left="2160" w:hanging="360"/>
      </w:pPr>
      <w:rPr>
        <w:rFonts w:ascii="Times New Roman" w:hAnsi="Times New Roman" w:hint="default"/>
      </w:rPr>
    </w:lvl>
    <w:lvl w:ilvl="3" w:tplc="F2BA651A" w:tentative="1">
      <w:start w:val="1"/>
      <w:numFmt w:val="bullet"/>
      <w:lvlText w:val="•"/>
      <w:lvlJc w:val="left"/>
      <w:pPr>
        <w:tabs>
          <w:tab w:val="num" w:pos="2880"/>
        </w:tabs>
        <w:ind w:left="2880" w:hanging="360"/>
      </w:pPr>
      <w:rPr>
        <w:rFonts w:ascii="Times New Roman" w:hAnsi="Times New Roman" w:hint="default"/>
      </w:rPr>
    </w:lvl>
    <w:lvl w:ilvl="4" w:tplc="0C881620" w:tentative="1">
      <w:start w:val="1"/>
      <w:numFmt w:val="bullet"/>
      <w:lvlText w:val="•"/>
      <w:lvlJc w:val="left"/>
      <w:pPr>
        <w:tabs>
          <w:tab w:val="num" w:pos="3600"/>
        </w:tabs>
        <w:ind w:left="3600" w:hanging="360"/>
      </w:pPr>
      <w:rPr>
        <w:rFonts w:ascii="Times New Roman" w:hAnsi="Times New Roman" w:hint="default"/>
      </w:rPr>
    </w:lvl>
    <w:lvl w:ilvl="5" w:tplc="47421E1C" w:tentative="1">
      <w:start w:val="1"/>
      <w:numFmt w:val="bullet"/>
      <w:lvlText w:val="•"/>
      <w:lvlJc w:val="left"/>
      <w:pPr>
        <w:tabs>
          <w:tab w:val="num" w:pos="4320"/>
        </w:tabs>
        <w:ind w:left="4320" w:hanging="360"/>
      </w:pPr>
      <w:rPr>
        <w:rFonts w:ascii="Times New Roman" w:hAnsi="Times New Roman" w:hint="default"/>
      </w:rPr>
    </w:lvl>
    <w:lvl w:ilvl="6" w:tplc="90C41D04" w:tentative="1">
      <w:start w:val="1"/>
      <w:numFmt w:val="bullet"/>
      <w:lvlText w:val="•"/>
      <w:lvlJc w:val="left"/>
      <w:pPr>
        <w:tabs>
          <w:tab w:val="num" w:pos="5040"/>
        </w:tabs>
        <w:ind w:left="5040" w:hanging="360"/>
      </w:pPr>
      <w:rPr>
        <w:rFonts w:ascii="Times New Roman" w:hAnsi="Times New Roman" w:hint="default"/>
      </w:rPr>
    </w:lvl>
    <w:lvl w:ilvl="7" w:tplc="9EA0E9C2" w:tentative="1">
      <w:start w:val="1"/>
      <w:numFmt w:val="bullet"/>
      <w:lvlText w:val="•"/>
      <w:lvlJc w:val="left"/>
      <w:pPr>
        <w:tabs>
          <w:tab w:val="num" w:pos="5760"/>
        </w:tabs>
        <w:ind w:left="5760" w:hanging="360"/>
      </w:pPr>
      <w:rPr>
        <w:rFonts w:ascii="Times New Roman" w:hAnsi="Times New Roman" w:hint="default"/>
      </w:rPr>
    </w:lvl>
    <w:lvl w:ilvl="8" w:tplc="63169FA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03E5C3A"/>
    <w:multiLevelType w:val="hybridMultilevel"/>
    <w:tmpl w:val="CF08DBAE"/>
    <w:lvl w:ilvl="0" w:tplc="2932BA5E">
      <w:start w:val="1"/>
      <w:numFmt w:val="bullet"/>
      <w:lvlText w:val="•"/>
      <w:lvlJc w:val="left"/>
      <w:pPr>
        <w:tabs>
          <w:tab w:val="num" w:pos="720"/>
        </w:tabs>
        <w:ind w:left="720" w:hanging="360"/>
      </w:pPr>
      <w:rPr>
        <w:rFonts w:ascii="Arial" w:hAnsi="Arial" w:hint="default"/>
      </w:rPr>
    </w:lvl>
    <w:lvl w:ilvl="1" w:tplc="18E2DF82" w:tentative="1">
      <w:start w:val="1"/>
      <w:numFmt w:val="bullet"/>
      <w:lvlText w:val="•"/>
      <w:lvlJc w:val="left"/>
      <w:pPr>
        <w:tabs>
          <w:tab w:val="num" w:pos="1440"/>
        </w:tabs>
        <w:ind w:left="1440" w:hanging="360"/>
      </w:pPr>
      <w:rPr>
        <w:rFonts w:ascii="Arial" w:hAnsi="Arial" w:hint="default"/>
      </w:rPr>
    </w:lvl>
    <w:lvl w:ilvl="2" w:tplc="110E9674" w:tentative="1">
      <w:start w:val="1"/>
      <w:numFmt w:val="bullet"/>
      <w:lvlText w:val="•"/>
      <w:lvlJc w:val="left"/>
      <w:pPr>
        <w:tabs>
          <w:tab w:val="num" w:pos="2160"/>
        </w:tabs>
        <w:ind w:left="2160" w:hanging="360"/>
      </w:pPr>
      <w:rPr>
        <w:rFonts w:ascii="Arial" w:hAnsi="Arial" w:hint="default"/>
      </w:rPr>
    </w:lvl>
    <w:lvl w:ilvl="3" w:tplc="8DCE7E08" w:tentative="1">
      <w:start w:val="1"/>
      <w:numFmt w:val="bullet"/>
      <w:lvlText w:val="•"/>
      <w:lvlJc w:val="left"/>
      <w:pPr>
        <w:tabs>
          <w:tab w:val="num" w:pos="2880"/>
        </w:tabs>
        <w:ind w:left="2880" w:hanging="360"/>
      </w:pPr>
      <w:rPr>
        <w:rFonts w:ascii="Arial" w:hAnsi="Arial" w:hint="default"/>
      </w:rPr>
    </w:lvl>
    <w:lvl w:ilvl="4" w:tplc="7D884330" w:tentative="1">
      <w:start w:val="1"/>
      <w:numFmt w:val="bullet"/>
      <w:lvlText w:val="•"/>
      <w:lvlJc w:val="left"/>
      <w:pPr>
        <w:tabs>
          <w:tab w:val="num" w:pos="3600"/>
        </w:tabs>
        <w:ind w:left="3600" w:hanging="360"/>
      </w:pPr>
      <w:rPr>
        <w:rFonts w:ascii="Arial" w:hAnsi="Arial" w:hint="default"/>
      </w:rPr>
    </w:lvl>
    <w:lvl w:ilvl="5" w:tplc="0BF052C6" w:tentative="1">
      <w:start w:val="1"/>
      <w:numFmt w:val="bullet"/>
      <w:lvlText w:val="•"/>
      <w:lvlJc w:val="left"/>
      <w:pPr>
        <w:tabs>
          <w:tab w:val="num" w:pos="4320"/>
        </w:tabs>
        <w:ind w:left="4320" w:hanging="360"/>
      </w:pPr>
      <w:rPr>
        <w:rFonts w:ascii="Arial" w:hAnsi="Arial" w:hint="default"/>
      </w:rPr>
    </w:lvl>
    <w:lvl w:ilvl="6" w:tplc="F3DE345A" w:tentative="1">
      <w:start w:val="1"/>
      <w:numFmt w:val="bullet"/>
      <w:lvlText w:val="•"/>
      <w:lvlJc w:val="left"/>
      <w:pPr>
        <w:tabs>
          <w:tab w:val="num" w:pos="5040"/>
        </w:tabs>
        <w:ind w:left="5040" w:hanging="360"/>
      </w:pPr>
      <w:rPr>
        <w:rFonts w:ascii="Arial" w:hAnsi="Arial" w:hint="default"/>
      </w:rPr>
    </w:lvl>
    <w:lvl w:ilvl="7" w:tplc="DA86C6C0" w:tentative="1">
      <w:start w:val="1"/>
      <w:numFmt w:val="bullet"/>
      <w:lvlText w:val="•"/>
      <w:lvlJc w:val="left"/>
      <w:pPr>
        <w:tabs>
          <w:tab w:val="num" w:pos="5760"/>
        </w:tabs>
        <w:ind w:left="5760" w:hanging="360"/>
      </w:pPr>
      <w:rPr>
        <w:rFonts w:ascii="Arial" w:hAnsi="Arial" w:hint="default"/>
      </w:rPr>
    </w:lvl>
    <w:lvl w:ilvl="8" w:tplc="4D3A424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7F3AED"/>
    <w:multiLevelType w:val="hybridMultilevel"/>
    <w:tmpl w:val="BD2CF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5907D5"/>
    <w:multiLevelType w:val="hybridMultilevel"/>
    <w:tmpl w:val="285CA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CE79F0"/>
    <w:multiLevelType w:val="hybridMultilevel"/>
    <w:tmpl w:val="88DC0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8F556E"/>
    <w:multiLevelType w:val="hybridMultilevel"/>
    <w:tmpl w:val="26F6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23C80"/>
    <w:multiLevelType w:val="hybridMultilevel"/>
    <w:tmpl w:val="8244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A42BC"/>
    <w:multiLevelType w:val="hybridMultilevel"/>
    <w:tmpl w:val="DE9EE8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578E1F8F"/>
    <w:multiLevelType w:val="hybridMultilevel"/>
    <w:tmpl w:val="CB7E1CC6"/>
    <w:lvl w:ilvl="0" w:tplc="3E62A8B0">
      <w:start w:val="1"/>
      <w:numFmt w:val="bullet"/>
      <w:lvlText w:val="•"/>
      <w:lvlJc w:val="left"/>
      <w:pPr>
        <w:tabs>
          <w:tab w:val="num" w:pos="720"/>
        </w:tabs>
        <w:ind w:left="720" w:hanging="360"/>
      </w:pPr>
      <w:rPr>
        <w:rFonts w:ascii="Times New Roman" w:hAnsi="Times New Roman" w:hint="default"/>
      </w:rPr>
    </w:lvl>
    <w:lvl w:ilvl="1" w:tplc="0BD088DC" w:tentative="1">
      <w:start w:val="1"/>
      <w:numFmt w:val="bullet"/>
      <w:lvlText w:val="•"/>
      <w:lvlJc w:val="left"/>
      <w:pPr>
        <w:tabs>
          <w:tab w:val="num" w:pos="1440"/>
        </w:tabs>
        <w:ind w:left="1440" w:hanging="360"/>
      </w:pPr>
      <w:rPr>
        <w:rFonts w:ascii="Times New Roman" w:hAnsi="Times New Roman" w:hint="default"/>
      </w:rPr>
    </w:lvl>
    <w:lvl w:ilvl="2" w:tplc="D906466A" w:tentative="1">
      <w:start w:val="1"/>
      <w:numFmt w:val="bullet"/>
      <w:lvlText w:val="•"/>
      <w:lvlJc w:val="left"/>
      <w:pPr>
        <w:tabs>
          <w:tab w:val="num" w:pos="2160"/>
        </w:tabs>
        <w:ind w:left="2160" w:hanging="360"/>
      </w:pPr>
      <w:rPr>
        <w:rFonts w:ascii="Times New Roman" w:hAnsi="Times New Roman" w:hint="default"/>
      </w:rPr>
    </w:lvl>
    <w:lvl w:ilvl="3" w:tplc="A8203E86" w:tentative="1">
      <w:start w:val="1"/>
      <w:numFmt w:val="bullet"/>
      <w:lvlText w:val="•"/>
      <w:lvlJc w:val="left"/>
      <w:pPr>
        <w:tabs>
          <w:tab w:val="num" w:pos="2880"/>
        </w:tabs>
        <w:ind w:left="2880" w:hanging="360"/>
      </w:pPr>
      <w:rPr>
        <w:rFonts w:ascii="Times New Roman" w:hAnsi="Times New Roman" w:hint="default"/>
      </w:rPr>
    </w:lvl>
    <w:lvl w:ilvl="4" w:tplc="EFDC8838" w:tentative="1">
      <w:start w:val="1"/>
      <w:numFmt w:val="bullet"/>
      <w:lvlText w:val="•"/>
      <w:lvlJc w:val="left"/>
      <w:pPr>
        <w:tabs>
          <w:tab w:val="num" w:pos="3600"/>
        </w:tabs>
        <w:ind w:left="3600" w:hanging="360"/>
      </w:pPr>
      <w:rPr>
        <w:rFonts w:ascii="Times New Roman" w:hAnsi="Times New Roman" w:hint="default"/>
      </w:rPr>
    </w:lvl>
    <w:lvl w:ilvl="5" w:tplc="40C0746A" w:tentative="1">
      <w:start w:val="1"/>
      <w:numFmt w:val="bullet"/>
      <w:lvlText w:val="•"/>
      <w:lvlJc w:val="left"/>
      <w:pPr>
        <w:tabs>
          <w:tab w:val="num" w:pos="4320"/>
        </w:tabs>
        <w:ind w:left="4320" w:hanging="360"/>
      </w:pPr>
      <w:rPr>
        <w:rFonts w:ascii="Times New Roman" w:hAnsi="Times New Roman" w:hint="default"/>
      </w:rPr>
    </w:lvl>
    <w:lvl w:ilvl="6" w:tplc="6518D5D0" w:tentative="1">
      <w:start w:val="1"/>
      <w:numFmt w:val="bullet"/>
      <w:lvlText w:val="•"/>
      <w:lvlJc w:val="left"/>
      <w:pPr>
        <w:tabs>
          <w:tab w:val="num" w:pos="5040"/>
        </w:tabs>
        <w:ind w:left="5040" w:hanging="360"/>
      </w:pPr>
      <w:rPr>
        <w:rFonts w:ascii="Times New Roman" w:hAnsi="Times New Roman" w:hint="default"/>
      </w:rPr>
    </w:lvl>
    <w:lvl w:ilvl="7" w:tplc="27FA0BF6" w:tentative="1">
      <w:start w:val="1"/>
      <w:numFmt w:val="bullet"/>
      <w:lvlText w:val="•"/>
      <w:lvlJc w:val="left"/>
      <w:pPr>
        <w:tabs>
          <w:tab w:val="num" w:pos="5760"/>
        </w:tabs>
        <w:ind w:left="5760" w:hanging="360"/>
      </w:pPr>
      <w:rPr>
        <w:rFonts w:ascii="Times New Roman" w:hAnsi="Times New Roman" w:hint="default"/>
      </w:rPr>
    </w:lvl>
    <w:lvl w:ilvl="8" w:tplc="24842D1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9DF11A6"/>
    <w:multiLevelType w:val="hybridMultilevel"/>
    <w:tmpl w:val="979CBB5E"/>
    <w:lvl w:ilvl="0" w:tplc="955EDD3A">
      <w:start w:val="1"/>
      <w:numFmt w:val="bullet"/>
      <w:lvlText w:val="•"/>
      <w:lvlJc w:val="left"/>
      <w:pPr>
        <w:tabs>
          <w:tab w:val="num" w:pos="720"/>
        </w:tabs>
        <w:ind w:left="720" w:hanging="360"/>
      </w:pPr>
      <w:rPr>
        <w:rFonts w:ascii="Times New Roman" w:hAnsi="Times New Roman" w:hint="default"/>
      </w:rPr>
    </w:lvl>
    <w:lvl w:ilvl="1" w:tplc="858AA86C" w:tentative="1">
      <w:start w:val="1"/>
      <w:numFmt w:val="bullet"/>
      <w:lvlText w:val="•"/>
      <w:lvlJc w:val="left"/>
      <w:pPr>
        <w:tabs>
          <w:tab w:val="num" w:pos="1440"/>
        </w:tabs>
        <w:ind w:left="1440" w:hanging="360"/>
      </w:pPr>
      <w:rPr>
        <w:rFonts w:ascii="Times New Roman" w:hAnsi="Times New Roman" w:hint="default"/>
      </w:rPr>
    </w:lvl>
    <w:lvl w:ilvl="2" w:tplc="C91CDE4C" w:tentative="1">
      <w:start w:val="1"/>
      <w:numFmt w:val="bullet"/>
      <w:lvlText w:val="•"/>
      <w:lvlJc w:val="left"/>
      <w:pPr>
        <w:tabs>
          <w:tab w:val="num" w:pos="2160"/>
        </w:tabs>
        <w:ind w:left="2160" w:hanging="360"/>
      </w:pPr>
      <w:rPr>
        <w:rFonts w:ascii="Times New Roman" w:hAnsi="Times New Roman" w:hint="default"/>
      </w:rPr>
    </w:lvl>
    <w:lvl w:ilvl="3" w:tplc="AD482020" w:tentative="1">
      <w:start w:val="1"/>
      <w:numFmt w:val="bullet"/>
      <w:lvlText w:val="•"/>
      <w:lvlJc w:val="left"/>
      <w:pPr>
        <w:tabs>
          <w:tab w:val="num" w:pos="2880"/>
        </w:tabs>
        <w:ind w:left="2880" w:hanging="360"/>
      </w:pPr>
      <w:rPr>
        <w:rFonts w:ascii="Times New Roman" w:hAnsi="Times New Roman" w:hint="default"/>
      </w:rPr>
    </w:lvl>
    <w:lvl w:ilvl="4" w:tplc="B9741FC0" w:tentative="1">
      <w:start w:val="1"/>
      <w:numFmt w:val="bullet"/>
      <w:lvlText w:val="•"/>
      <w:lvlJc w:val="left"/>
      <w:pPr>
        <w:tabs>
          <w:tab w:val="num" w:pos="3600"/>
        </w:tabs>
        <w:ind w:left="3600" w:hanging="360"/>
      </w:pPr>
      <w:rPr>
        <w:rFonts w:ascii="Times New Roman" w:hAnsi="Times New Roman" w:hint="default"/>
      </w:rPr>
    </w:lvl>
    <w:lvl w:ilvl="5" w:tplc="8E2CA4AC" w:tentative="1">
      <w:start w:val="1"/>
      <w:numFmt w:val="bullet"/>
      <w:lvlText w:val="•"/>
      <w:lvlJc w:val="left"/>
      <w:pPr>
        <w:tabs>
          <w:tab w:val="num" w:pos="4320"/>
        </w:tabs>
        <w:ind w:left="4320" w:hanging="360"/>
      </w:pPr>
      <w:rPr>
        <w:rFonts w:ascii="Times New Roman" w:hAnsi="Times New Roman" w:hint="default"/>
      </w:rPr>
    </w:lvl>
    <w:lvl w:ilvl="6" w:tplc="DDA4653C" w:tentative="1">
      <w:start w:val="1"/>
      <w:numFmt w:val="bullet"/>
      <w:lvlText w:val="•"/>
      <w:lvlJc w:val="left"/>
      <w:pPr>
        <w:tabs>
          <w:tab w:val="num" w:pos="5040"/>
        </w:tabs>
        <w:ind w:left="5040" w:hanging="360"/>
      </w:pPr>
      <w:rPr>
        <w:rFonts w:ascii="Times New Roman" w:hAnsi="Times New Roman" w:hint="default"/>
      </w:rPr>
    </w:lvl>
    <w:lvl w:ilvl="7" w:tplc="2918C5F6" w:tentative="1">
      <w:start w:val="1"/>
      <w:numFmt w:val="bullet"/>
      <w:lvlText w:val="•"/>
      <w:lvlJc w:val="left"/>
      <w:pPr>
        <w:tabs>
          <w:tab w:val="num" w:pos="5760"/>
        </w:tabs>
        <w:ind w:left="5760" w:hanging="360"/>
      </w:pPr>
      <w:rPr>
        <w:rFonts w:ascii="Times New Roman" w:hAnsi="Times New Roman" w:hint="default"/>
      </w:rPr>
    </w:lvl>
    <w:lvl w:ilvl="8" w:tplc="03B80CC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DC35722"/>
    <w:multiLevelType w:val="hybridMultilevel"/>
    <w:tmpl w:val="022E1756"/>
    <w:lvl w:ilvl="0" w:tplc="B5A297A0">
      <w:start w:val="1"/>
      <w:numFmt w:val="bullet"/>
      <w:lvlText w:val="•"/>
      <w:lvlJc w:val="left"/>
      <w:pPr>
        <w:tabs>
          <w:tab w:val="num" w:pos="720"/>
        </w:tabs>
        <w:ind w:left="720" w:hanging="360"/>
      </w:pPr>
      <w:rPr>
        <w:rFonts w:ascii="Times New Roman" w:hAnsi="Times New Roman" w:hint="default"/>
      </w:rPr>
    </w:lvl>
    <w:lvl w:ilvl="1" w:tplc="7E1EC70E" w:tentative="1">
      <w:start w:val="1"/>
      <w:numFmt w:val="bullet"/>
      <w:lvlText w:val="•"/>
      <w:lvlJc w:val="left"/>
      <w:pPr>
        <w:tabs>
          <w:tab w:val="num" w:pos="1440"/>
        </w:tabs>
        <w:ind w:left="1440" w:hanging="360"/>
      </w:pPr>
      <w:rPr>
        <w:rFonts w:ascii="Times New Roman" w:hAnsi="Times New Roman" w:hint="default"/>
      </w:rPr>
    </w:lvl>
    <w:lvl w:ilvl="2" w:tplc="D6C6FAF8" w:tentative="1">
      <w:start w:val="1"/>
      <w:numFmt w:val="bullet"/>
      <w:lvlText w:val="•"/>
      <w:lvlJc w:val="left"/>
      <w:pPr>
        <w:tabs>
          <w:tab w:val="num" w:pos="2160"/>
        </w:tabs>
        <w:ind w:left="2160" w:hanging="360"/>
      </w:pPr>
      <w:rPr>
        <w:rFonts w:ascii="Times New Roman" w:hAnsi="Times New Roman" w:hint="default"/>
      </w:rPr>
    </w:lvl>
    <w:lvl w:ilvl="3" w:tplc="ACD05236" w:tentative="1">
      <w:start w:val="1"/>
      <w:numFmt w:val="bullet"/>
      <w:lvlText w:val="•"/>
      <w:lvlJc w:val="left"/>
      <w:pPr>
        <w:tabs>
          <w:tab w:val="num" w:pos="2880"/>
        </w:tabs>
        <w:ind w:left="2880" w:hanging="360"/>
      </w:pPr>
      <w:rPr>
        <w:rFonts w:ascii="Times New Roman" w:hAnsi="Times New Roman" w:hint="default"/>
      </w:rPr>
    </w:lvl>
    <w:lvl w:ilvl="4" w:tplc="7736EDB6" w:tentative="1">
      <w:start w:val="1"/>
      <w:numFmt w:val="bullet"/>
      <w:lvlText w:val="•"/>
      <w:lvlJc w:val="left"/>
      <w:pPr>
        <w:tabs>
          <w:tab w:val="num" w:pos="3600"/>
        </w:tabs>
        <w:ind w:left="3600" w:hanging="360"/>
      </w:pPr>
      <w:rPr>
        <w:rFonts w:ascii="Times New Roman" w:hAnsi="Times New Roman" w:hint="default"/>
      </w:rPr>
    </w:lvl>
    <w:lvl w:ilvl="5" w:tplc="FEB625D0" w:tentative="1">
      <w:start w:val="1"/>
      <w:numFmt w:val="bullet"/>
      <w:lvlText w:val="•"/>
      <w:lvlJc w:val="left"/>
      <w:pPr>
        <w:tabs>
          <w:tab w:val="num" w:pos="4320"/>
        </w:tabs>
        <w:ind w:left="4320" w:hanging="360"/>
      </w:pPr>
      <w:rPr>
        <w:rFonts w:ascii="Times New Roman" w:hAnsi="Times New Roman" w:hint="default"/>
      </w:rPr>
    </w:lvl>
    <w:lvl w:ilvl="6" w:tplc="166C9168" w:tentative="1">
      <w:start w:val="1"/>
      <w:numFmt w:val="bullet"/>
      <w:lvlText w:val="•"/>
      <w:lvlJc w:val="left"/>
      <w:pPr>
        <w:tabs>
          <w:tab w:val="num" w:pos="5040"/>
        </w:tabs>
        <w:ind w:left="5040" w:hanging="360"/>
      </w:pPr>
      <w:rPr>
        <w:rFonts w:ascii="Times New Roman" w:hAnsi="Times New Roman" w:hint="default"/>
      </w:rPr>
    </w:lvl>
    <w:lvl w:ilvl="7" w:tplc="C70EFCC0" w:tentative="1">
      <w:start w:val="1"/>
      <w:numFmt w:val="bullet"/>
      <w:lvlText w:val="•"/>
      <w:lvlJc w:val="left"/>
      <w:pPr>
        <w:tabs>
          <w:tab w:val="num" w:pos="5760"/>
        </w:tabs>
        <w:ind w:left="5760" w:hanging="360"/>
      </w:pPr>
      <w:rPr>
        <w:rFonts w:ascii="Times New Roman" w:hAnsi="Times New Roman" w:hint="default"/>
      </w:rPr>
    </w:lvl>
    <w:lvl w:ilvl="8" w:tplc="14BCD92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10266EE"/>
    <w:multiLevelType w:val="hybridMultilevel"/>
    <w:tmpl w:val="74044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4017BF"/>
    <w:multiLevelType w:val="hybridMultilevel"/>
    <w:tmpl w:val="792AE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B34DA4"/>
    <w:multiLevelType w:val="hybridMultilevel"/>
    <w:tmpl w:val="AFB2D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5A4623"/>
    <w:multiLevelType w:val="hybridMultilevel"/>
    <w:tmpl w:val="CDE666FE"/>
    <w:lvl w:ilvl="0" w:tplc="87C4F764">
      <w:start w:val="1"/>
      <w:numFmt w:val="bullet"/>
      <w:lvlText w:val="•"/>
      <w:lvlJc w:val="left"/>
      <w:pPr>
        <w:tabs>
          <w:tab w:val="num" w:pos="720"/>
        </w:tabs>
        <w:ind w:left="720" w:hanging="360"/>
      </w:pPr>
      <w:rPr>
        <w:rFonts w:ascii="Arial" w:hAnsi="Arial" w:hint="default"/>
      </w:rPr>
    </w:lvl>
    <w:lvl w:ilvl="1" w:tplc="819CA28A" w:tentative="1">
      <w:start w:val="1"/>
      <w:numFmt w:val="bullet"/>
      <w:lvlText w:val="•"/>
      <w:lvlJc w:val="left"/>
      <w:pPr>
        <w:tabs>
          <w:tab w:val="num" w:pos="1440"/>
        </w:tabs>
        <w:ind w:left="1440" w:hanging="360"/>
      </w:pPr>
      <w:rPr>
        <w:rFonts w:ascii="Arial" w:hAnsi="Arial" w:hint="default"/>
      </w:rPr>
    </w:lvl>
    <w:lvl w:ilvl="2" w:tplc="1CD8CE1C" w:tentative="1">
      <w:start w:val="1"/>
      <w:numFmt w:val="bullet"/>
      <w:lvlText w:val="•"/>
      <w:lvlJc w:val="left"/>
      <w:pPr>
        <w:tabs>
          <w:tab w:val="num" w:pos="2160"/>
        </w:tabs>
        <w:ind w:left="2160" w:hanging="360"/>
      </w:pPr>
      <w:rPr>
        <w:rFonts w:ascii="Arial" w:hAnsi="Arial" w:hint="default"/>
      </w:rPr>
    </w:lvl>
    <w:lvl w:ilvl="3" w:tplc="BB506736" w:tentative="1">
      <w:start w:val="1"/>
      <w:numFmt w:val="bullet"/>
      <w:lvlText w:val="•"/>
      <w:lvlJc w:val="left"/>
      <w:pPr>
        <w:tabs>
          <w:tab w:val="num" w:pos="2880"/>
        </w:tabs>
        <w:ind w:left="2880" w:hanging="360"/>
      </w:pPr>
      <w:rPr>
        <w:rFonts w:ascii="Arial" w:hAnsi="Arial" w:hint="default"/>
      </w:rPr>
    </w:lvl>
    <w:lvl w:ilvl="4" w:tplc="228CCEE4" w:tentative="1">
      <w:start w:val="1"/>
      <w:numFmt w:val="bullet"/>
      <w:lvlText w:val="•"/>
      <w:lvlJc w:val="left"/>
      <w:pPr>
        <w:tabs>
          <w:tab w:val="num" w:pos="3600"/>
        </w:tabs>
        <w:ind w:left="3600" w:hanging="360"/>
      </w:pPr>
      <w:rPr>
        <w:rFonts w:ascii="Arial" w:hAnsi="Arial" w:hint="default"/>
      </w:rPr>
    </w:lvl>
    <w:lvl w:ilvl="5" w:tplc="A092A6EA" w:tentative="1">
      <w:start w:val="1"/>
      <w:numFmt w:val="bullet"/>
      <w:lvlText w:val="•"/>
      <w:lvlJc w:val="left"/>
      <w:pPr>
        <w:tabs>
          <w:tab w:val="num" w:pos="4320"/>
        </w:tabs>
        <w:ind w:left="4320" w:hanging="360"/>
      </w:pPr>
      <w:rPr>
        <w:rFonts w:ascii="Arial" w:hAnsi="Arial" w:hint="default"/>
      </w:rPr>
    </w:lvl>
    <w:lvl w:ilvl="6" w:tplc="0D26CEBC" w:tentative="1">
      <w:start w:val="1"/>
      <w:numFmt w:val="bullet"/>
      <w:lvlText w:val="•"/>
      <w:lvlJc w:val="left"/>
      <w:pPr>
        <w:tabs>
          <w:tab w:val="num" w:pos="5040"/>
        </w:tabs>
        <w:ind w:left="5040" w:hanging="360"/>
      </w:pPr>
      <w:rPr>
        <w:rFonts w:ascii="Arial" w:hAnsi="Arial" w:hint="default"/>
      </w:rPr>
    </w:lvl>
    <w:lvl w:ilvl="7" w:tplc="C1A0A0A2" w:tentative="1">
      <w:start w:val="1"/>
      <w:numFmt w:val="bullet"/>
      <w:lvlText w:val="•"/>
      <w:lvlJc w:val="left"/>
      <w:pPr>
        <w:tabs>
          <w:tab w:val="num" w:pos="5760"/>
        </w:tabs>
        <w:ind w:left="5760" w:hanging="360"/>
      </w:pPr>
      <w:rPr>
        <w:rFonts w:ascii="Arial" w:hAnsi="Arial" w:hint="default"/>
      </w:rPr>
    </w:lvl>
    <w:lvl w:ilvl="8" w:tplc="1052664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F7D4B83"/>
    <w:multiLevelType w:val="hybridMultilevel"/>
    <w:tmpl w:val="3A90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0A2A32"/>
    <w:multiLevelType w:val="hybridMultilevel"/>
    <w:tmpl w:val="15B89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8"/>
  </w:num>
  <w:num w:numId="3">
    <w:abstractNumId w:val="27"/>
  </w:num>
  <w:num w:numId="4">
    <w:abstractNumId w:val="24"/>
  </w:num>
  <w:num w:numId="5">
    <w:abstractNumId w:val="25"/>
  </w:num>
  <w:num w:numId="6">
    <w:abstractNumId w:val="13"/>
  </w:num>
  <w:num w:numId="7">
    <w:abstractNumId w:val="12"/>
  </w:num>
  <w:num w:numId="8">
    <w:abstractNumId w:val="11"/>
  </w:num>
  <w:num w:numId="9">
    <w:abstractNumId w:val="35"/>
  </w:num>
  <w:num w:numId="10">
    <w:abstractNumId w:val="15"/>
  </w:num>
  <w:num w:numId="11">
    <w:abstractNumId w:val="18"/>
  </w:num>
  <w:num w:numId="12">
    <w:abstractNumId w:val="38"/>
  </w:num>
  <w:num w:numId="13">
    <w:abstractNumId w:val="26"/>
  </w:num>
  <w:num w:numId="14">
    <w:abstractNumId w:val="34"/>
  </w:num>
  <w:num w:numId="15">
    <w:abstractNumId w:val="9"/>
  </w:num>
  <w:num w:numId="16">
    <w:abstractNumId w:val="3"/>
  </w:num>
  <w:num w:numId="17">
    <w:abstractNumId w:val="33"/>
  </w:num>
  <w:num w:numId="18">
    <w:abstractNumId w:val="2"/>
  </w:num>
  <w:num w:numId="19">
    <w:abstractNumId w:val="23"/>
  </w:num>
  <w:num w:numId="20">
    <w:abstractNumId w:val="0"/>
  </w:num>
  <w:num w:numId="21">
    <w:abstractNumId w:val="31"/>
  </w:num>
  <w:num w:numId="22">
    <w:abstractNumId w:val="22"/>
  </w:num>
  <w:num w:numId="23">
    <w:abstractNumId w:val="30"/>
  </w:num>
  <w:num w:numId="24">
    <w:abstractNumId w:val="32"/>
  </w:num>
  <w:num w:numId="25">
    <w:abstractNumId w:val="5"/>
  </w:num>
  <w:num w:numId="26">
    <w:abstractNumId w:val="8"/>
  </w:num>
  <w:num w:numId="27">
    <w:abstractNumId w:val="17"/>
  </w:num>
  <w:num w:numId="28">
    <w:abstractNumId w:val="36"/>
  </w:num>
  <w:num w:numId="29">
    <w:abstractNumId w:val="14"/>
  </w:num>
  <w:num w:numId="30">
    <w:abstractNumId w:val="19"/>
  </w:num>
  <w:num w:numId="31">
    <w:abstractNumId w:val="1"/>
  </w:num>
  <w:num w:numId="32">
    <w:abstractNumId w:val="16"/>
  </w:num>
  <w:num w:numId="33">
    <w:abstractNumId w:val="20"/>
  </w:num>
  <w:num w:numId="34">
    <w:abstractNumId w:val="21"/>
  </w:num>
  <w:num w:numId="35">
    <w:abstractNumId w:val="29"/>
  </w:num>
  <w:num w:numId="36">
    <w:abstractNumId w:val="37"/>
  </w:num>
  <w:num w:numId="37">
    <w:abstractNumId w:val="4"/>
  </w:num>
  <w:num w:numId="38">
    <w:abstractNumId w:val="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29C"/>
    <w:rsid w:val="000006C6"/>
    <w:rsid w:val="00006D83"/>
    <w:rsid w:val="00017557"/>
    <w:rsid w:val="00022CDA"/>
    <w:rsid w:val="000428B6"/>
    <w:rsid w:val="00044FDB"/>
    <w:rsid w:val="00053E3D"/>
    <w:rsid w:val="00055F89"/>
    <w:rsid w:val="00060813"/>
    <w:rsid w:val="000651E7"/>
    <w:rsid w:val="00074F04"/>
    <w:rsid w:val="00090042"/>
    <w:rsid w:val="00093518"/>
    <w:rsid w:val="000A14B2"/>
    <w:rsid w:val="000A1F00"/>
    <w:rsid w:val="000A7833"/>
    <w:rsid w:val="000C69BC"/>
    <w:rsid w:val="000C764E"/>
    <w:rsid w:val="000E029C"/>
    <w:rsid w:val="000F1F3C"/>
    <w:rsid w:val="000F2197"/>
    <w:rsid w:val="000F39C9"/>
    <w:rsid w:val="0010708A"/>
    <w:rsid w:val="001143C8"/>
    <w:rsid w:val="00114977"/>
    <w:rsid w:val="0012766D"/>
    <w:rsid w:val="00132DE0"/>
    <w:rsid w:val="00152874"/>
    <w:rsid w:val="001552AB"/>
    <w:rsid w:val="00174D5E"/>
    <w:rsid w:val="001907B0"/>
    <w:rsid w:val="00197A56"/>
    <w:rsid w:val="001A1965"/>
    <w:rsid w:val="001A5D93"/>
    <w:rsid w:val="001B281A"/>
    <w:rsid w:val="001D4006"/>
    <w:rsid w:val="001D7EBB"/>
    <w:rsid w:val="002204FF"/>
    <w:rsid w:val="00223071"/>
    <w:rsid w:val="00224D9F"/>
    <w:rsid w:val="002274FD"/>
    <w:rsid w:val="00241743"/>
    <w:rsid w:val="00241951"/>
    <w:rsid w:val="00243DB7"/>
    <w:rsid w:val="0024506D"/>
    <w:rsid w:val="00245785"/>
    <w:rsid w:val="00254550"/>
    <w:rsid w:val="00257A67"/>
    <w:rsid w:val="00257EC4"/>
    <w:rsid w:val="00262BB4"/>
    <w:rsid w:val="00267028"/>
    <w:rsid w:val="00271F48"/>
    <w:rsid w:val="002876BB"/>
    <w:rsid w:val="002931C4"/>
    <w:rsid w:val="0029356D"/>
    <w:rsid w:val="00295AAE"/>
    <w:rsid w:val="002A0856"/>
    <w:rsid w:val="002A1273"/>
    <w:rsid w:val="002A3468"/>
    <w:rsid w:val="002B2820"/>
    <w:rsid w:val="002B3E4C"/>
    <w:rsid w:val="002C64D8"/>
    <w:rsid w:val="002D3B3A"/>
    <w:rsid w:val="002E552F"/>
    <w:rsid w:val="002F3818"/>
    <w:rsid w:val="00301EE1"/>
    <w:rsid w:val="003044A0"/>
    <w:rsid w:val="003049B9"/>
    <w:rsid w:val="00314E97"/>
    <w:rsid w:val="003233A5"/>
    <w:rsid w:val="003619A8"/>
    <w:rsid w:val="003637F2"/>
    <w:rsid w:val="003674A4"/>
    <w:rsid w:val="0037098F"/>
    <w:rsid w:val="00373EF2"/>
    <w:rsid w:val="00392301"/>
    <w:rsid w:val="00396545"/>
    <w:rsid w:val="003B1AC8"/>
    <w:rsid w:val="003C56C3"/>
    <w:rsid w:val="003D21D5"/>
    <w:rsid w:val="003D5FD0"/>
    <w:rsid w:val="003E0894"/>
    <w:rsid w:val="003E5D92"/>
    <w:rsid w:val="003F2DC7"/>
    <w:rsid w:val="00405AD9"/>
    <w:rsid w:val="00447FC3"/>
    <w:rsid w:val="004539AF"/>
    <w:rsid w:val="00464294"/>
    <w:rsid w:val="00466B13"/>
    <w:rsid w:val="00474363"/>
    <w:rsid w:val="00476224"/>
    <w:rsid w:val="00481800"/>
    <w:rsid w:val="004A35A4"/>
    <w:rsid w:val="004B721F"/>
    <w:rsid w:val="004C026F"/>
    <w:rsid w:val="004C4A32"/>
    <w:rsid w:val="004C728F"/>
    <w:rsid w:val="004D7F3A"/>
    <w:rsid w:val="004E5009"/>
    <w:rsid w:val="004E508A"/>
    <w:rsid w:val="004F04F6"/>
    <w:rsid w:val="004F51CE"/>
    <w:rsid w:val="004F7B0A"/>
    <w:rsid w:val="00507E6F"/>
    <w:rsid w:val="00513C96"/>
    <w:rsid w:val="0051681A"/>
    <w:rsid w:val="00522FC7"/>
    <w:rsid w:val="00531922"/>
    <w:rsid w:val="00534211"/>
    <w:rsid w:val="005375B5"/>
    <w:rsid w:val="00543E57"/>
    <w:rsid w:val="00554BCB"/>
    <w:rsid w:val="0055571B"/>
    <w:rsid w:val="00555F26"/>
    <w:rsid w:val="005569E3"/>
    <w:rsid w:val="005603AE"/>
    <w:rsid w:val="005650ED"/>
    <w:rsid w:val="0056738D"/>
    <w:rsid w:val="005675F7"/>
    <w:rsid w:val="00577AC0"/>
    <w:rsid w:val="00577BB4"/>
    <w:rsid w:val="0058045F"/>
    <w:rsid w:val="00586EA2"/>
    <w:rsid w:val="00590961"/>
    <w:rsid w:val="00592B4C"/>
    <w:rsid w:val="00596027"/>
    <w:rsid w:val="005977B5"/>
    <w:rsid w:val="005A5902"/>
    <w:rsid w:val="005B0CD0"/>
    <w:rsid w:val="005B1DAE"/>
    <w:rsid w:val="005C014B"/>
    <w:rsid w:val="005E6595"/>
    <w:rsid w:val="00602D52"/>
    <w:rsid w:val="00602EA3"/>
    <w:rsid w:val="006055D3"/>
    <w:rsid w:val="00612BA0"/>
    <w:rsid w:val="00621451"/>
    <w:rsid w:val="0062209B"/>
    <w:rsid w:val="00625BCA"/>
    <w:rsid w:val="00631752"/>
    <w:rsid w:val="00634303"/>
    <w:rsid w:val="006365E2"/>
    <w:rsid w:val="00671A31"/>
    <w:rsid w:val="00671E98"/>
    <w:rsid w:val="00681906"/>
    <w:rsid w:val="00690E33"/>
    <w:rsid w:val="006915AC"/>
    <w:rsid w:val="006A1034"/>
    <w:rsid w:val="006A5566"/>
    <w:rsid w:val="006D15A6"/>
    <w:rsid w:val="006D30D0"/>
    <w:rsid w:val="006D62EE"/>
    <w:rsid w:val="006E27DA"/>
    <w:rsid w:val="006F3307"/>
    <w:rsid w:val="006F5F9D"/>
    <w:rsid w:val="006F7F9B"/>
    <w:rsid w:val="0070673A"/>
    <w:rsid w:val="007130AB"/>
    <w:rsid w:val="00713FDC"/>
    <w:rsid w:val="0071557F"/>
    <w:rsid w:val="0072134A"/>
    <w:rsid w:val="0073599B"/>
    <w:rsid w:val="0074761D"/>
    <w:rsid w:val="007702C3"/>
    <w:rsid w:val="00772E8D"/>
    <w:rsid w:val="00791DD6"/>
    <w:rsid w:val="00793E33"/>
    <w:rsid w:val="007B4D1F"/>
    <w:rsid w:val="007B542B"/>
    <w:rsid w:val="007C14AC"/>
    <w:rsid w:val="007C2727"/>
    <w:rsid w:val="007C61BF"/>
    <w:rsid w:val="007E4C1D"/>
    <w:rsid w:val="007E640B"/>
    <w:rsid w:val="007F344A"/>
    <w:rsid w:val="00800B37"/>
    <w:rsid w:val="00805DDB"/>
    <w:rsid w:val="008158BB"/>
    <w:rsid w:val="00815E9A"/>
    <w:rsid w:val="008270AB"/>
    <w:rsid w:val="0083242B"/>
    <w:rsid w:val="0084427B"/>
    <w:rsid w:val="00846AD7"/>
    <w:rsid w:val="008625D6"/>
    <w:rsid w:val="00871E46"/>
    <w:rsid w:val="00873BAE"/>
    <w:rsid w:val="0087516F"/>
    <w:rsid w:val="00875A7E"/>
    <w:rsid w:val="00876B12"/>
    <w:rsid w:val="00876E72"/>
    <w:rsid w:val="00886FA8"/>
    <w:rsid w:val="0089361F"/>
    <w:rsid w:val="008966CF"/>
    <w:rsid w:val="008B29DC"/>
    <w:rsid w:val="008B3740"/>
    <w:rsid w:val="008B5145"/>
    <w:rsid w:val="008D692F"/>
    <w:rsid w:val="008F6F76"/>
    <w:rsid w:val="008F7809"/>
    <w:rsid w:val="00904468"/>
    <w:rsid w:val="00906A31"/>
    <w:rsid w:val="00916188"/>
    <w:rsid w:val="00922080"/>
    <w:rsid w:val="00922CC9"/>
    <w:rsid w:val="00944C06"/>
    <w:rsid w:val="00967B58"/>
    <w:rsid w:val="00984FEB"/>
    <w:rsid w:val="009853F8"/>
    <w:rsid w:val="009B402C"/>
    <w:rsid w:val="009C7223"/>
    <w:rsid w:val="009D750A"/>
    <w:rsid w:val="009E3DAF"/>
    <w:rsid w:val="009E68B9"/>
    <w:rsid w:val="009F63E2"/>
    <w:rsid w:val="00A05CFD"/>
    <w:rsid w:val="00A1140C"/>
    <w:rsid w:val="00A11EB7"/>
    <w:rsid w:val="00A27393"/>
    <w:rsid w:val="00A302DC"/>
    <w:rsid w:val="00A33250"/>
    <w:rsid w:val="00A6175E"/>
    <w:rsid w:val="00A61FD6"/>
    <w:rsid w:val="00A6387C"/>
    <w:rsid w:val="00A643DB"/>
    <w:rsid w:val="00A74C07"/>
    <w:rsid w:val="00A830D4"/>
    <w:rsid w:val="00A90AAA"/>
    <w:rsid w:val="00AA2DFC"/>
    <w:rsid w:val="00AC11ED"/>
    <w:rsid w:val="00AD2A9F"/>
    <w:rsid w:val="00AD4BB8"/>
    <w:rsid w:val="00AE1586"/>
    <w:rsid w:val="00AE6FE0"/>
    <w:rsid w:val="00AF52C6"/>
    <w:rsid w:val="00AF66E2"/>
    <w:rsid w:val="00B012BD"/>
    <w:rsid w:val="00B06A25"/>
    <w:rsid w:val="00B23F6C"/>
    <w:rsid w:val="00B62851"/>
    <w:rsid w:val="00B66550"/>
    <w:rsid w:val="00B8222D"/>
    <w:rsid w:val="00B87FA9"/>
    <w:rsid w:val="00B92D9D"/>
    <w:rsid w:val="00BA1C46"/>
    <w:rsid w:val="00BA6211"/>
    <w:rsid w:val="00BB2577"/>
    <w:rsid w:val="00BB3652"/>
    <w:rsid w:val="00BC6F5B"/>
    <w:rsid w:val="00BC792D"/>
    <w:rsid w:val="00BD3CC0"/>
    <w:rsid w:val="00BE2717"/>
    <w:rsid w:val="00C1275B"/>
    <w:rsid w:val="00C1783D"/>
    <w:rsid w:val="00C47990"/>
    <w:rsid w:val="00C52499"/>
    <w:rsid w:val="00C63A1A"/>
    <w:rsid w:val="00C70D52"/>
    <w:rsid w:val="00C71519"/>
    <w:rsid w:val="00C811E7"/>
    <w:rsid w:val="00C81506"/>
    <w:rsid w:val="00C8369D"/>
    <w:rsid w:val="00C972A3"/>
    <w:rsid w:val="00CB3061"/>
    <w:rsid w:val="00CB70BE"/>
    <w:rsid w:val="00CC0A8D"/>
    <w:rsid w:val="00CC3144"/>
    <w:rsid w:val="00CD08AA"/>
    <w:rsid w:val="00CD2EE9"/>
    <w:rsid w:val="00CE0192"/>
    <w:rsid w:val="00CF1D3B"/>
    <w:rsid w:val="00CF6EBF"/>
    <w:rsid w:val="00D07242"/>
    <w:rsid w:val="00D110E0"/>
    <w:rsid w:val="00D23482"/>
    <w:rsid w:val="00D27426"/>
    <w:rsid w:val="00D519D1"/>
    <w:rsid w:val="00D5286D"/>
    <w:rsid w:val="00D70FD8"/>
    <w:rsid w:val="00D813D1"/>
    <w:rsid w:val="00D85EE4"/>
    <w:rsid w:val="00D908D6"/>
    <w:rsid w:val="00D97D91"/>
    <w:rsid w:val="00DA1E13"/>
    <w:rsid w:val="00DA51D3"/>
    <w:rsid w:val="00DB2E57"/>
    <w:rsid w:val="00DB6188"/>
    <w:rsid w:val="00DC2BC7"/>
    <w:rsid w:val="00DC54F4"/>
    <w:rsid w:val="00DC7075"/>
    <w:rsid w:val="00DC71E5"/>
    <w:rsid w:val="00DD0817"/>
    <w:rsid w:val="00DE3C72"/>
    <w:rsid w:val="00DE65B4"/>
    <w:rsid w:val="00E02489"/>
    <w:rsid w:val="00E17829"/>
    <w:rsid w:val="00E20D05"/>
    <w:rsid w:val="00E35084"/>
    <w:rsid w:val="00E36325"/>
    <w:rsid w:val="00E417A6"/>
    <w:rsid w:val="00E41E00"/>
    <w:rsid w:val="00E43FB1"/>
    <w:rsid w:val="00E461D5"/>
    <w:rsid w:val="00E5664A"/>
    <w:rsid w:val="00E6230C"/>
    <w:rsid w:val="00E72FB7"/>
    <w:rsid w:val="00E90B0C"/>
    <w:rsid w:val="00EA47CC"/>
    <w:rsid w:val="00EA4FC6"/>
    <w:rsid w:val="00EB4792"/>
    <w:rsid w:val="00EE663F"/>
    <w:rsid w:val="00EF233E"/>
    <w:rsid w:val="00EF3EB4"/>
    <w:rsid w:val="00F065A4"/>
    <w:rsid w:val="00F0677C"/>
    <w:rsid w:val="00F14458"/>
    <w:rsid w:val="00F3678C"/>
    <w:rsid w:val="00F40D24"/>
    <w:rsid w:val="00F4238A"/>
    <w:rsid w:val="00F45552"/>
    <w:rsid w:val="00F45874"/>
    <w:rsid w:val="00F57F95"/>
    <w:rsid w:val="00F7185A"/>
    <w:rsid w:val="00F83C3E"/>
    <w:rsid w:val="00F84359"/>
    <w:rsid w:val="00F846A3"/>
    <w:rsid w:val="00F86D73"/>
    <w:rsid w:val="00F96B6D"/>
    <w:rsid w:val="00F9790C"/>
    <w:rsid w:val="00FA176A"/>
    <w:rsid w:val="00FA6616"/>
    <w:rsid w:val="00FC14EF"/>
    <w:rsid w:val="00FC7767"/>
    <w:rsid w:val="00FD1C76"/>
    <w:rsid w:val="00FD36EC"/>
    <w:rsid w:val="00FF19EC"/>
    <w:rsid w:val="313252E7"/>
    <w:rsid w:val="5B889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9E8301A3-C9E6-4B69-A808-427790FB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2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029C"/>
    <w:pPr>
      <w:tabs>
        <w:tab w:val="center" w:pos="4680"/>
        <w:tab w:val="right" w:pos="9360"/>
      </w:tabs>
    </w:pPr>
  </w:style>
  <w:style w:type="character" w:customStyle="1" w:styleId="HeaderChar">
    <w:name w:val="Header Char"/>
    <w:basedOn w:val="DefaultParagraphFont"/>
    <w:link w:val="Header"/>
    <w:rsid w:val="000E029C"/>
  </w:style>
  <w:style w:type="paragraph" w:styleId="Footer">
    <w:name w:val="footer"/>
    <w:basedOn w:val="Normal"/>
    <w:link w:val="FooterChar"/>
    <w:uiPriority w:val="99"/>
    <w:unhideWhenUsed/>
    <w:rsid w:val="000E029C"/>
    <w:pPr>
      <w:tabs>
        <w:tab w:val="center" w:pos="4680"/>
        <w:tab w:val="right" w:pos="9360"/>
      </w:tabs>
    </w:pPr>
  </w:style>
  <w:style w:type="character" w:customStyle="1" w:styleId="FooterChar">
    <w:name w:val="Footer Char"/>
    <w:basedOn w:val="DefaultParagraphFont"/>
    <w:link w:val="Footer"/>
    <w:uiPriority w:val="99"/>
    <w:rsid w:val="000E029C"/>
  </w:style>
  <w:style w:type="paragraph" w:styleId="ListParagraph">
    <w:name w:val="List Paragraph"/>
    <w:basedOn w:val="Normal"/>
    <w:uiPriority w:val="34"/>
    <w:qFormat/>
    <w:rsid w:val="000E029C"/>
    <w:pPr>
      <w:ind w:left="720"/>
    </w:pPr>
  </w:style>
  <w:style w:type="paragraph" w:styleId="NormalWeb">
    <w:name w:val="Normal (Web)"/>
    <w:basedOn w:val="Normal"/>
    <w:uiPriority w:val="99"/>
    <w:semiHidden/>
    <w:unhideWhenUsed/>
    <w:rsid w:val="000E029C"/>
    <w:pPr>
      <w:spacing w:before="100" w:beforeAutospacing="1" w:after="100" w:afterAutospacing="1"/>
    </w:pPr>
    <w:rPr>
      <w:rFonts w:eastAsiaTheme="minorEastAsia"/>
    </w:rPr>
  </w:style>
  <w:style w:type="character" w:styleId="Hyperlink">
    <w:name w:val="Hyperlink"/>
    <w:basedOn w:val="DefaultParagraphFont"/>
    <w:uiPriority w:val="99"/>
    <w:unhideWhenUsed/>
    <w:rsid w:val="00DE65B4"/>
    <w:rPr>
      <w:color w:val="0563C1" w:themeColor="hyperlink"/>
      <w:u w:val="single"/>
    </w:rPr>
  </w:style>
  <w:style w:type="paragraph" w:styleId="BalloonText">
    <w:name w:val="Balloon Text"/>
    <w:basedOn w:val="Normal"/>
    <w:link w:val="BalloonTextChar"/>
    <w:uiPriority w:val="99"/>
    <w:semiHidden/>
    <w:unhideWhenUsed/>
    <w:rsid w:val="006D6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2E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C69BC"/>
    <w:rPr>
      <w:color w:val="954F72" w:themeColor="followedHyperlink"/>
      <w:u w:val="single"/>
    </w:rPr>
  </w:style>
  <w:style w:type="character" w:styleId="CommentReference">
    <w:name w:val="annotation reference"/>
    <w:basedOn w:val="DefaultParagraphFont"/>
    <w:uiPriority w:val="99"/>
    <w:semiHidden/>
    <w:unhideWhenUsed/>
    <w:rsid w:val="00AD4BB8"/>
    <w:rPr>
      <w:sz w:val="16"/>
      <w:szCs w:val="16"/>
    </w:rPr>
  </w:style>
  <w:style w:type="paragraph" w:styleId="CommentText">
    <w:name w:val="annotation text"/>
    <w:basedOn w:val="Normal"/>
    <w:link w:val="CommentTextChar"/>
    <w:uiPriority w:val="99"/>
    <w:semiHidden/>
    <w:unhideWhenUsed/>
    <w:rsid w:val="00AD4BB8"/>
    <w:rPr>
      <w:sz w:val="20"/>
      <w:szCs w:val="20"/>
    </w:rPr>
  </w:style>
  <w:style w:type="character" w:customStyle="1" w:styleId="CommentTextChar">
    <w:name w:val="Comment Text Char"/>
    <w:basedOn w:val="DefaultParagraphFont"/>
    <w:link w:val="CommentText"/>
    <w:uiPriority w:val="99"/>
    <w:semiHidden/>
    <w:rsid w:val="00AD4B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4BB8"/>
    <w:rPr>
      <w:b/>
      <w:bCs/>
    </w:rPr>
  </w:style>
  <w:style w:type="character" w:customStyle="1" w:styleId="CommentSubjectChar">
    <w:name w:val="Comment Subject Char"/>
    <w:basedOn w:val="CommentTextChar"/>
    <w:link w:val="CommentSubject"/>
    <w:uiPriority w:val="99"/>
    <w:semiHidden/>
    <w:rsid w:val="00AD4BB8"/>
    <w:rPr>
      <w:rFonts w:ascii="Times New Roman" w:eastAsia="Times New Roman" w:hAnsi="Times New Roman" w:cs="Times New Roman"/>
      <w:b/>
      <w:bCs/>
      <w:sz w:val="20"/>
      <w:szCs w:val="20"/>
    </w:rPr>
  </w:style>
  <w:style w:type="paragraph" w:styleId="Revision">
    <w:name w:val="Revision"/>
    <w:hidden/>
    <w:uiPriority w:val="99"/>
    <w:semiHidden/>
    <w:rsid w:val="00AD4BB8"/>
    <w:pPr>
      <w:spacing w:after="0" w:line="240" w:lineRule="auto"/>
    </w:pPr>
    <w:rPr>
      <w:rFonts w:ascii="Times New Roman" w:eastAsia="Times New Roman" w:hAnsi="Times New Roman" w:cs="Times New Roman"/>
      <w:sz w:val="24"/>
      <w:szCs w:val="24"/>
    </w:rPr>
  </w:style>
  <w:style w:type="character" w:customStyle="1" w:styleId="pspdfkit-6um8mrhfmv4j3nvtw9x41bv9fb">
    <w:name w:val="pspdfkit-6um8mrhfmv4j3nvtw9x41bv9fb"/>
    <w:basedOn w:val="DefaultParagraphFont"/>
    <w:rsid w:val="00876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1677">
      <w:bodyDiv w:val="1"/>
      <w:marLeft w:val="0"/>
      <w:marRight w:val="0"/>
      <w:marTop w:val="0"/>
      <w:marBottom w:val="0"/>
      <w:divBdr>
        <w:top w:val="none" w:sz="0" w:space="0" w:color="auto"/>
        <w:left w:val="none" w:sz="0" w:space="0" w:color="auto"/>
        <w:bottom w:val="none" w:sz="0" w:space="0" w:color="auto"/>
        <w:right w:val="none" w:sz="0" w:space="0" w:color="auto"/>
      </w:divBdr>
      <w:divsChild>
        <w:div w:id="1699810861">
          <w:marLeft w:val="274"/>
          <w:marRight w:val="0"/>
          <w:marTop w:val="0"/>
          <w:marBottom w:val="0"/>
          <w:divBdr>
            <w:top w:val="none" w:sz="0" w:space="0" w:color="auto"/>
            <w:left w:val="none" w:sz="0" w:space="0" w:color="auto"/>
            <w:bottom w:val="none" w:sz="0" w:space="0" w:color="auto"/>
            <w:right w:val="none" w:sz="0" w:space="0" w:color="auto"/>
          </w:divBdr>
        </w:div>
        <w:div w:id="1246300818">
          <w:marLeft w:val="274"/>
          <w:marRight w:val="0"/>
          <w:marTop w:val="0"/>
          <w:marBottom w:val="0"/>
          <w:divBdr>
            <w:top w:val="none" w:sz="0" w:space="0" w:color="auto"/>
            <w:left w:val="none" w:sz="0" w:space="0" w:color="auto"/>
            <w:bottom w:val="none" w:sz="0" w:space="0" w:color="auto"/>
            <w:right w:val="none" w:sz="0" w:space="0" w:color="auto"/>
          </w:divBdr>
        </w:div>
      </w:divsChild>
    </w:div>
    <w:div w:id="150028184">
      <w:bodyDiv w:val="1"/>
      <w:marLeft w:val="0"/>
      <w:marRight w:val="0"/>
      <w:marTop w:val="0"/>
      <w:marBottom w:val="0"/>
      <w:divBdr>
        <w:top w:val="none" w:sz="0" w:space="0" w:color="auto"/>
        <w:left w:val="none" w:sz="0" w:space="0" w:color="auto"/>
        <w:bottom w:val="none" w:sz="0" w:space="0" w:color="auto"/>
        <w:right w:val="none" w:sz="0" w:space="0" w:color="auto"/>
      </w:divBdr>
    </w:div>
    <w:div w:id="605624782">
      <w:bodyDiv w:val="1"/>
      <w:marLeft w:val="0"/>
      <w:marRight w:val="0"/>
      <w:marTop w:val="0"/>
      <w:marBottom w:val="0"/>
      <w:divBdr>
        <w:top w:val="none" w:sz="0" w:space="0" w:color="auto"/>
        <w:left w:val="none" w:sz="0" w:space="0" w:color="auto"/>
        <w:bottom w:val="none" w:sz="0" w:space="0" w:color="auto"/>
        <w:right w:val="none" w:sz="0" w:space="0" w:color="auto"/>
      </w:divBdr>
      <w:divsChild>
        <w:div w:id="1322662640">
          <w:marLeft w:val="547"/>
          <w:marRight w:val="0"/>
          <w:marTop w:val="115"/>
          <w:marBottom w:val="0"/>
          <w:divBdr>
            <w:top w:val="none" w:sz="0" w:space="0" w:color="auto"/>
            <w:left w:val="none" w:sz="0" w:space="0" w:color="auto"/>
            <w:bottom w:val="none" w:sz="0" w:space="0" w:color="auto"/>
            <w:right w:val="none" w:sz="0" w:space="0" w:color="auto"/>
          </w:divBdr>
        </w:div>
      </w:divsChild>
    </w:div>
    <w:div w:id="861170366">
      <w:bodyDiv w:val="1"/>
      <w:marLeft w:val="0"/>
      <w:marRight w:val="0"/>
      <w:marTop w:val="0"/>
      <w:marBottom w:val="0"/>
      <w:divBdr>
        <w:top w:val="none" w:sz="0" w:space="0" w:color="auto"/>
        <w:left w:val="none" w:sz="0" w:space="0" w:color="auto"/>
        <w:bottom w:val="none" w:sz="0" w:space="0" w:color="auto"/>
        <w:right w:val="none" w:sz="0" w:space="0" w:color="auto"/>
      </w:divBdr>
      <w:divsChild>
        <w:div w:id="1629772404">
          <w:marLeft w:val="547"/>
          <w:marRight w:val="0"/>
          <w:marTop w:val="0"/>
          <w:marBottom w:val="0"/>
          <w:divBdr>
            <w:top w:val="none" w:sz="0" w:space="0" w:color="auto"/>
            <w:left w:val="none" w:sz="0" w:space="0" w:color="auto"/>
            <w:bottom w:val="none" w:sz="0" w:space="0" w:color="auto"/>
            <w:right w:val="none" w:sz="0" w:space="0" w:color="auto"/>
          </w:divBdr>
        </w:div>
      </w:divsChild>
    </w:div>
    <w:div w:id="942419265">
      <w:bodyDiv w:val="1"/>
      <w:marLeft w:val="0"/>
      <w:marRight w:val="0"/>
      <w:marTop w:val="0"/>
      <w:marBottom w:val="0"/>
      <w:divBdr>
        <w:top w:val="none" w:sz="0" w:space="0" w:color="auto"/>
        <w:left w:val="none" w:sz="0" w:space="0" w:color="auto"/>
        <w:bottom w:val="none" w:sz="0" w:space="0" w:color="auto"/>
        <w:right w:val="none" w:sz="0" w:space="0" w:color="auto"/>
      </w:divBdr>
      <w:divsChild>
        <w:div w:id="1874994596">
          <w:marLeft w:val="446"/>
          <w:marRight w:val="0"/>
          <w:marTop w:val="86"/>
          <w:marBottom w:val="0"/>
          <w:divBdr>
            <w:top w:val="none" w:sz="0" w:space="0" w:color="auto"/>
            <w:left w:val="none" w:sz="0" w:space="0" w:color="auto"/>
            <w:bottom w:val="none" w:sz="0" w:space="0" w:color="auto"/>
            <w:right w:val="none" w:sz="0" w:space="0" w:color="auto"/>
          </w:divBdr>
        </w:div>
        <w:div w:id="1860387978">
          <w:marLeft w:val="446"/>
          <w:marRight w:val="0"/>
          <w:marTop w:val="86"/>
          <w:marBottom w:val="0"/>
          <w:divBdr>
            <w:top w:val="none" w:sz="0" w:space="0" w:color="auto"/>
            <w:left w:val="none" w:sz="0" w:space="0" w:color="auto"/>
            <w:bottom w:val="none" w:sz="0" w:space="0" w:color="auto"/>
            <w:right w:val="none" w:sz="0" w:space="0" w:color="auto"/>
          </w:divBdr>
        </w:div>
        <w:div w:id="2128305196">
          <w:marLeft w:val="446"/>
          <w:marRight w:val="0"/>
          <w:marTop w:val="86"/>
          <w:marBottom w:val="0"/>
          <w:divBdr>
            <w:top w:val="none" w:sz="0" w:space="0" w:color="auto"/>
            <w:left w:val="none" w:sz="0" w:space="0" w:color="auto"/>
            <w:bottom w:val="none" w:sz="0" w:space="0" w:color="auto"/>
            <w:right w:val="none" w:sz="0" w:space="0" w:color="auto"/>
          </w:divBdr>
        </w:div>
      </w:divsChild>
    </w:div>
    <w:div w:id="988050918">
      <w:bodyDiv w:val="1"/>
      <w:marLeft w:val="0"/>
      <w:marRight w:val="0"/>
      <w:marTop w:val="0"/>
      <w:marBottom w:val="0"/>
      <w:divBdr>
        <w:top w:val="none" w:sz="0" w:space="0" w:color="auto"/>
        <w:left w:val="none" w:sz="0" w:space="0" w:color="auto"/>
        <w:bottom w:val="none" w:sz="0" w:space="0" w:color="auto"/>
        <w:right w:val="none" w:sz="0" w:space="0" w:color="auto"/>
      </w:divBdr>
      <w:divsChild>
        <w:div w:id="1335261651">
          <w:marLeft w:val="547"/>
          <w:marRight w:val="0"/>
          <w:marTop w:val="0"/>
          <w:marBottom w:val="0"/>
          <w:divBdr>
            <w:top w:val="none" w:sz="0" w:space="0" w:color="auto"/>
            <w:left w:val="none" w:sz="0" w:space="0" w:color="auto"/>
            <w:bottom w:val="none" w:sz="0" w:space="0" w:color="auto"/>
            <w:right w:val="none" w:sz="0" w:space="0" w:color="auto"/>
          </w:divBdr>
        </w:div>
      </w:divsChild>
    </w:div>
    <w:div w:id="1136754136">
      <w:bodyDiv w:val="1"/>
      <w:marLeft w:val="0"/>
      <w:marRight w:val="0"/>
      <w:marTop w:val="0"/>
      <w:marBottom w:val="0"/>
      <w:divBdr>
        <w:top w:val="none" w:sz="0" w:space="0" w:color="auto"/>
        <w:left w:val="none" w:sz="0" w:space="0" w:color="auto"/>
        <w:bottom w:val="none" w:sz="0" w:space="0" w:color="auto"/>
        <w:right w:val="none" w:sz="0" w:space="0" w:color="auto"/>
      </w:divBdr>
      <w:divsChild>
        <w:div w:id="846015973">
          <w:marLeft w:val="547"/>
          <w:marRight w:val="0"/>
          <w:marTop w:val="0"/>
          <w:marBottom w:val="0"/>
          <w:divBdr>
            <w:top w:val="none" w:sz="0" w:space="0" w:color="auto"/>
            <w:left w:val="none" w:sz="0" w:space="0" w:color="auto"/>
            <w:bottom w:val="none" w:sz="0" w:space="0" w:color="auto"/>
            <w:right w:val="none" w:sz="0" w:space="0" w:color="auto"/>
          </w:divBdr>
        </w:div>
      </w:divsChild>
    </w:div>
    <w:div w:id="1478300440">
      <w:bodyDiv w:val="1"/>
      <w:marLeft w:val="0"/>
      <w:marRight w:val="0"/>
      <w:marTop w:val="0"/>
      <w:marBottom w:val="0"/>
      <w:divBdr>
        <w:top w:val="none" w:sz="0" w:space="0" w:color="auto"/>
        <w:left w:val="none" w:sz="0" w:space="0" w:color="auto"/>
        <w:bottom w:val="none" w:sz="0" w:space="0" w:color="auto"/>
        <w:right w:val="none" w:sz="0" w:space="0" w:color="auto"/>
      </w:divBdr>
      <w:divsChild>
        <w:div w:id="1642343843">
          <w:marLeft w:val="547"/>
          <w:marRight w:val="0"/>
          <w:marTop w:val="0"/>
          <w:marBottom w:val="0"/>
          <w:divBdr>
            <w:top w:val="none" w:sz="0" w:space="0" w:color="auto"/>
            <w:left w:val="none" w:sz="0" w:space="0" w:color="auto"/>
            <w:bottom w:val="none" w:sz="0" w:space="0" w:color="auto"/>
            <w:right w:val="none" w:sz="0" w:space="0" w:color="auto"/>
          </w:divBdr>
        </w:div>
      </w:divsChild>
    </w:div>
    <w:div w:id="1529948525">
      <w:bodyDiv w:val="1"/>
      <w:marLeft w:val="0"/>
      <w:marRight w:val="0"/>
      <w:marTop w:val="0"/>
      <w:marBottom w:val="0"/>
      <w:divBdr>
        <w:top w:val="none" w:sz="0" w:space="0" w:color="auto"/>
        <w:left w:val="none" w:sz="0" w:space="0" w:color="auto"/>
        <w:bottom w:val="none" w:sz="0" w:space="0" w:color="auto"/>
        <w:right w:val="none" w:sz="0" w:space="0" w:color="auto"/>
      </w:divBdr>
    </w:div>
    <w:div w:id="1553690582">
      <w:bodyDiv w:val="1"/>
      <w:marLeft w:val="0"/>
      <w:marRight w:val="0"/>
      <w:marTop w:val="0"/>
      <w:marBottom w:val="0"/>
      <w:divBdr>
        <w:top w:val="none" w:sz="0" w:space="0" w:color="auto"/>
        <w:left w:val="none" w:sz="0" w:space="0" w:color="auto"/>
        <w:bottom w:val="none" w:sz="0" w:space="0" w:color="auto"/>
        <w:right w:val="none" w:sz="0" w:space="0" w:color="auto"/>
      </w:divBdr>
      <w:divsChild>
        <w:div w:id="1853951729">
          <w:marLeft w:val="274"/>
          <w:marRight w:val="0"/>
          <w:marTop w:val="0"/>
          <w:marBottom w:val="0"/>
          <w:divBdr>
            <w:top w:val="none" w:sz="0" w:space="0" w:color="auto"/>
            <w:left w:val="none" w:sz="0" w:space="0" w:color="auto"/>
            <w:bottom w:val="none" w:sz="0" w:space="0" w:color="auto"/>
            <w:right w:val="none" w:sz="0" w:space="0" w:color="auto"/>
          </w:divBdr>
        </w:div>
        <w:div w:id="621957985">
          <w:marLeft w:val="274"/>
          <w:marRight w:val="0"/>
          <w:marTop w:val="0"/>
          <w:marBottom w:val="0"/>
          <w:divBdr>
            <w:top w:val="none" w:sz="0" w:space="0" w:color="auto"/>
            <w:left w:val="none" w:sz="0" w:space="0" w:color="auto"/>
            <w:bottom w:val="none" w:sz="0" w:space="0" w:color="auto"/>
            <w:right w:val="none" w:sz="0" w:space="0" w:color="auto"/>
          </w:divBdr>
        </w:div>
      </w:divsChild>
    </w:div>
    <w:div w:id="1715470942">
      <w:bodyDiv w:val="1"/>
      <w:marLeft w:val="0"/>
      <w:marRight w:val="0"/>
      <w:marTop w:val="0"/>
      <w:marBottom w:val="0"/>
      <w:divBdr>
        <w:top w:val="none" w:sz="0" w:space="0" w:color="auto"/>
        <w:left w:val="none" w:sz="0" w:space="0" w:color="auto"/>
        <w:bottom w:val="none" w:sz="0" w:space="0" w:color="auto"/>
        <w:right w:val="none" w:sz="0" w:space="0" w:color="auto"/>
      </w:divBdr>
      <w:divsChild>
        <w:div w:id="1943103938">
          <w:marLeft w:val="547"/>
          <w:marRight w:val="0"/>
          <w:marTop w:val="0"/>
          <w:marBottom w:val="0"/>
          <w:divBdr>
            <w:top w:val="none" w:sz="0" w:space="0" w:color="auto"/>
            <w:left w:val="none" w:sz="0" w:space="0" w:color="auto"/>
            <w:bottom w:val="none" w:sz="0" w:space="0" w:color="auto"/>
            <w:right w:val="none" w:sz="0" w:space="0" w:color="auto"/>
          </w:divBdr>
        </w:div>
      </w:divsChild>
    </w:div>
    <w:div w:id="1798446260">
      <w:bodyDiv w:val="1"/>
      <w:marLeft w:val="0"/>
      <w:marRight w:val="0"/>
      <w:marTop w:val="0"/>
      <w:marBottom w:val="0"/>
      <w:divBdr>
        <w:top w:val="none" w:sz="0" w:space="0" w:color="auto"/>
        <w:left w:val="none" w:sz="0" w:space="0" w:color="auto"/>
        <w:bottom w:val="none" w:sz="0" w:space="0" w:color="auto"/>
        <w:right w:val="none" w:sz="0" w:space="0" w:color="auto"/>
      </w:divBdr>
      <w:divsChild>
        <w:div w:id="1446316642">
          <w:marLeft w:val="547"/>
          <w:marRight w:val="0"/>
          <w:marTop w:val="115"/>
          <w:marBottom w:val="0"/>
          <w:divBdr>
            <w:top w:val="none" w:sz="0" w:space="0" w:color="auto"/>
            <w:left w:val="none" w:sz="0" w:space="0" w:color="auto"/>
            <w:bottom w:val="none" w:sz="0" w:space="0" w:color="auto"/>
            <w:right w:val="none" w:sz="0" w:space="0" w:color="auto"/>
          </w:divBdr>
        </w:div>
      </w:divsChild>
    </w:div>
    <w:div w:id="2012221086">
      <w:bodyDiv w:val="1"/>
      <w:marLeft w:val="0"/>
      <w:marRight w:val="0"/>
      <w:marTop w:val="0"/>
      <w:marBottom w:val="0"/>
      <w:divBdr>
        <w:top w:val="none" w:sz="0" w:space="0" w:color="auto"/>
        <w:left w:val="none" w:sz="0" w:space="0" w:color="auto"/>
        <w:bottom w:val="none" w:sz="0" w:space="0" w:color="auto"/>
        <w:right w:val="none" w:sz="0" w:space="0" w:color="auto"/>
      </w:divBdr>
      <w:divsChild>
        <w:div w:id="317347953">
          <w:marLeft w:val="547"/>
          <w:marRight w:val="0"/>
          <w:marTop w:val="115"/>
          <w:marBottom w:val="0"/>
          <w:divBdr>
            <w:top w:val="none" w:sz="0" w:space="0" w:color="auto"/>
            <w:left w:val="none" w:sz="0" w:space="0" w:color="auto"/>
            <w:bottom w:val="none" w:sz="0" w:space="0" w:color="auto"/>
            <w:right w:val="none" w:sz="0" w:space="0" w:color="auto"/>
          </w:divBdr>
        </w:div>
        <w:div w:id="2065716700">
          <w:marLeft w:val="547"/>
          <w:marRight w:val="0"/>
          <w:marTop w:val="115"/>
          <w:marBottom w:val="0"/>
          <w:divBdr>
            <w:top w:val="none" w:sz="0" w:space="0" w:color="auto"/>
            <w:left w:val="none" w:sz="0" w:space="0" w:color="auto"/>
            <w:bottom w:val="none" w:sz="0" w:space="0" w:color="auto"/>
            <w:right w:val="none" w:sz="0" w:space="0" w:color="auto"/>
          </w:divBdr>
        </w:div>
        <w:div w:id="1027677723">
          <w:marLeft w:val="547"/>
          <w:marRight w:val="0"/>
          <w:marTop w:val="115"/>
          <w:marBottom w:val="0"/>
          <w:divBdr>
            <w:top w:val="none" w:sz="0" w:space="0" w:color="auto"/>
            <w:left w:val="none" w:sz="0" w:space="0" w:color="auto"/>
            <w:bottom w:val="none" w:sz="0" w:space="0" w:color="auto"/>
            <w:right w:val="none" w:sz="0" w:space="0" w:color="auto"/>
          </w:divBdr>
        </w:div>
        <w:div w:id="91647735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8894C-0575-4D26-A9B3-4BE31284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Valadez</dc:creator>
  <cp:keywords/>
  <dc:description/>
  <cp:lastModifiedBy>Christina Edwards</cp:lastModifiedBy>
  <cp:revision>2</cp:revision>
  <cp:lastPrinted>2020-06-10T18:43:00Z</cp:lastPrinted>
  <dcterms:created xsi:type="dcterms:W3CDTF">2020-07-09T19:22:00Z</dcterms:created>
  <dcterms:modified xsi:type="dcterms:W3CDTF">2020-07-09T19:22:00Z</dcterms:modified>
</cp:coreProperties>
</file>