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B1" w:rsidRDefault="00096FB1" w:rsidP="009235D5">
      <w:pPr>
        <w:tabs>
          <w:tab w:val="left" w:pos="2325"/>
          <w:tab w:val="center" w:pos="4680"/>
        </w:tabs>
        <w:jc w:val="center"/>
        <w:rPr>
          <w:rFonts w:ascii="Arial" w:hAnsi="Arial" w:cs="Arial"/>
          <w:b/>
        </w:rPr>
      </w:pPr>
      <w:bookmarkStart w:id="0" w:name="_GoBack"/>
      <w:bookmarkEnd w:id="0"/>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rsidR="00D82F3C" w:rsidRDefault="000B007D" w:rsidP="00243BB7">
      <w:pPr>
        <w:jc w:val="center"/>
        <w:rPr>
          <w:rFonts w:ascii="Arial" w:hAnsi="Arial" w:cs="Arial"/>
          <w:b/>
        </w:rPr>
      </w:pPr>
      <w:r>
        <w:rPr>
          <w:rFonts w:ascii="Arial" w:hAnsi="Arial" w:cs="Arial"/>
          <w:b/>
        </w:rPr>
        <w:t>August 8</w:t>
      </w:r>
      <w:r w:rsidR="00243BB7">
        <w:rPr>
          <w:rFonts w:ascii="Arial" w:hAnsi="Arial" w:cs="Arial"/>
          <w:b/>
        </w:rPr>
        <w:t>, 201</w:t>
      </w:r>
      <w:r w:rsidR="006A74C0">
        <w:rPr>
          <w:rFonts w:ascii="Arial" w:hAnsi="Arial" w:cs="Arial"/>
          <w:b/>
        </w:rPr>
        <w:t>9</w:t>
      </w:r>
      <w:r w:rsidR="0075162C">
        <w:rPr>
          <w:rFonts w:ascii="Arial" w:hAnsi="Arial" w:cs="Arial"/>
          <w:b/>
        </w:rPr>
        <w:t xml:space="preserve"> ~ 8:30 a.m.</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on </w:t>
      </w:r>
      <w:r w:rsidR="00376EF9">
        <w:rPr>
          <w:rFonts w:ascii="Arial" w:hAnsi="Arial" w:cs="Arial"/>
        </w:rPr>
        <w:t>June 13</w:t>
      </w:r>
      <w:r w:rsidR="006A74C0">
        <w:rPr>
          <w:rFonts w:ascii="Arial" w:hAnsi="Arial" w:cs="Arial"/>
        </w:rPr>
        <w:t xml:space="preserve">, 2019 </w:t>
      </w:r>
      <w:r w:rsidRPr="00436EF1">
        <w:rPr>
          <w:rFonts w:ascii="Arial" w:hAnsi="Arial" w:cs="Arial"/>
        </w:rPr>
        <w:t xml:space="preserve">located </w:t>
      </w:r>
      <w:r w:rsidR="003D3D39" w:rsidRPr="00436EF1">
        <w:rPr>
          <w:rFonts w:ascii="Arial" w:hAnsi="Arial" w:cs="Arial"/>
        </w:rPr>
        <w:t>at</w:t>
      </w:r>
      <w:r w:rsidR="003D3D39">
        <w:rPr>
          <w:rFonts w:ascii="Arial" w:hAnsi="Arial" w:cs="Arial"/>
        </w:rPr>
        <w:t xml:space="preserve"> </w:t>
      </w:r>
      <w:r w:rsidR="003D3D39" w:rsidRPr="00436EF1">
        <w:rPr>
          <w:rFonts w:ascii="Arial" w:hAnsi="Arial" w:cs="Arial"/>
        </w:rPr>
        <w:t>Phoenix</w:t>
      </w:r>
      <w:r w:rsidR="009E521B" w:rsidRPr="00436EF1">
        <w:rPr>
          <w:rFonts w:ascii="Arial" w:hAnsi="Arial" w:cs="Arial"/>
        </w:rPr>
        <w:t xml:space="preserve"> </w:t>
      </w:r>
      <w:r w:rsidR="0033127E">
        <w:rPr>
          <w:rFonts w:ascii="Arial" w:hAnsi="Arial" w:cs="Arial"/>
        </w:rPr>
        <w:t>City Hall</w:t>
      </w:r>
      <w:r w:rsidR="009E521B" w:rsidRPr="00436EF1">
        <w:rPr>
          <w:rFonts w:ascii="Arial" w:hAnsi="Arial" w:cs="Arial"/>
        </w:rPr>
        <w:t xml:space="preserve">, </w:t>
      </w:r>
      <w:r w:rsidR="0033127E">
        <w:rPr>
          <w:rFonts w:ascii="Arial" w:hAnsi="Arial" w:cs="Arial"/>
        </w:rPr>
        <w:t>200 W. Washington St</w:t>
      </w:r>
      <w:r w:rsidR="009E521B">
        <w:rPr>
          <w:rFonts w:ascii="Arial" w:hAnsi="Arial" w:cs="Arial"/>
        </w:rPr>
        <w:t xml:space="preserve">., </w:t>
      </w:r>
      <w:r w:rsidR="0033127E">
        <w:rPr>
          <w:rFonts w:ascii="Arial" w:hAnsi="Arial" w:cs="Arial"/>
        </w:rPr>
        <w:t>20</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w:t>
      </w:r>
      <w:r w:rsidR="0048306A">
        <w:rPr>
          <w:rFonts w:ascii="Arial" w:hAnsi="Arial" w:cs="Arial"/>
        </w:rPr>
        <w:t xml:space="preserve"> </w:t>
      </w:r>
      <w:r w:rsidR="009E521B">
        <w:rPr>
          <w:rFonts w:ascii="Arial" w:hAnsi="Arial" w:cs="Arial"/>
        </w:rPr>
        <w:t>85003</w:t>
      </w:r>
      <w:r w:rsidR="00B5096A">
        <w:rPr>
          <w:rFonts w:ascii="Arial" w:hAnsi="Arial" w:cs="Arial"/>
        </w:rPr>
        <w:t>.</w:t>
      </w:r>
    </w:p>
    <w:p w:rsidR="00B805DA" w:rsidRDefault="00B805DA" w:rsidP="00D82F3C">
      <w:pPr>
        <w:rPr>
          <w:rFonts w:ascii="Arial" w:hAnsi="Arial" w:cs="Arial"/>
        </w:rPr>
      </w:pPr>
    </w:p>
    <w:p w:rsidR="00B805DA" w:rsidRPr="00251539" w:rsidRDefault="00B805DA" w:rsidP="00D82F3C">
      <w:pPr>
        <w:rPr>
          <w:rFonts w:ascii="Arial" w:hAnsi="Arial" w:cs="Arial"/>
        </w:rPr>
      </w:pPr>
    </w:p>
    <w:p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cols w:space="720"/>
          <w:titlePg/>
          <w:docGrid w:linePitch="360"/>
        </w:sectPr>
      </w:pPr>
    </w:p>
    <w:p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rsidR="006A74C0" w:rsidRDefault="000B007D" w:rsidP="00276A83">
      <w:pPr>
        <w:rPr>
          <w:rFonts w:ascii="Arial" w:hAnsi="Arial" w:cs="Arial"/>
        </w:rPr>
      </w:pPr>
      <w:r>
        <w:rPr>
          <w:rFonts w:ascii="Arial" w:hAnsi="Arial" w:cs="Arial"/>
        </w:rPr>
        <w:t>Michael Hale (Vice Chair)</w:t>
      </w:r>
    </w:p>
    <w:p w:rsidR="00BD11C0" w:rsidRDefault="000B007D" w:rsidP="00276A83">
      <w:pPr>
        <w:rPr>
          <w:rFonts w:ascii="Arial" w:hAnsi="Arial" w:cs="Arial"/>
        </w:rPr>
      </w:pPr>
      <w:r>
        <w:rPr>
          <w:rFonts w:ascii="Arial" w:hAnsi="Arial" w:cs="Arial"/>
        </w:rPr>
        <w:t>Janice Mrkonjic</w:t>
      </w:r>
    </w:p>
    <w:p w:rsidR="00165BC9" w:rsidRDefault="000B007D"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r>
        <w:rPr>
          <w:rFonts w:ascii="Arial" w:hAnsi="Arial" w:cs="Arial"/>
        </w:rPr>
        <w:t>Susan Ciardullo</w:t>
      </w:r>
    </w:p>
    <w:p w:rsidR="000B007D" w:rsidRDefault="000B007D" w:rsidP="006A74C0">
      <w:pPr>
        <w:rPr>
          <w:rFonts w:ascii="Arial" w:hAnsi="Arial" w:cs="Arial"/>
        </w:rPr>
      </w:pPr>
      <w:r>
        <w:rPr>
          <w:rFonts w:ascii="Arial" w:hAnsi="Arial" w:cs="Arial"/>
        </w:rPr>
        <w:t>Nick DePorter</w:t>
      </w:r>
      <w:r>
        <w:rPr>
          <w:rFonts w:ascii="Arial" w:hAnsi="Arial" w:cs="Arial"/>
        </w:rPr>
        <w:tab/>
      </w:r>
      <w:r>
        <w:rPr>
          <w:rFonts w:ascii="Arial" w:hAnsi="Arial" w:cs="Arial"/>
        </w:rPr>
        <w:tab/>
      </w:r>
      <w:r>
        <w:rPr>
          <w:rFonts w:ascii="Arial" w:hAnsi="Arial" w:cs="Arial"/>
        </w:rPr>
        <w:tab/>
      </w:r>
      <w:r>
        <w:rPr>
          <w:rFonts w:ascii="Arial" w:hAnsi="Arial" w:cs="Arial"/>
        </w:rPr>
        <w:tab/>
        <w:t xml:space="preserve">     Bethany Woodard</w:t>
      </w:r>
      <w:r>
        <w:rPr>
          <w:rFonts w:ascii="Arial" w:hAnsi="Arial" w:cs="Arial"/>
        </w:rPr>
        <w:tab/>
      </w:r>
    </w:p>
    <w:p w:rsidR="006A74C0" w:rsidRDefault="006A74C0" w:rsidP="006A74C0">
      <w:pPr>
        <w:rPr>
          <w:rFonts w:ascii="Arial" w:hAnsi="Arial" w:cs="Arial"/>
        </w:rPr>
      </w:pPr>
      <w:r>
        <w:rPr>
          <w:rFonts w:ascii="Arial" w:hAnsi="Arial" w:cs="Arial"/>
        </w:rPr>
        <w:t>Nick Bielinski</w:t>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t xml:space="preserve">      </w:t>
      </w:r>
      <w:r w:rsidR="000B007D">
        <w:rPr>
          <w:rFonts w:ascii="Arial" w:hAnsi="Arial" w:cs="Arial"/>
        </w:rPr>
        <w:tab/>
      </w:r>
    </w:p>
    <w:p w:rsidR="00F85FFB" w:rsidRDefault="00F85FFB" w:rsidP="00CC3E01">
      <w:pPr>
        <w:rPr>
          <w:rFonts w:ascii="Arial" w:hAnsi="Arial" w:cs="Arial"/>
        </w:rPr>
      </w:pPr>
      <w:r>
        <w:rPr>
          <w:rFonts w:ascii="Arial" w:hAnsi="Arial" w:cs="Arial"/>
        </w:rPr>
        <w:t>Jesus Love</w:t>
      </w:r>
    </w:p>
    <w:p w:rsidR="000B007D" w:rsidRDefault="000B007D" w:rsidP="00CC3E01">
      <w:pPr>
        <w:rPr>
          <w:rFonts w:ascii="Arial" w:hAnsi="Arial" w:cs="Arial"/>
        </w:rPr>
      </w:pPr>
      <w:r>
        <w:rPr>
          <w:rFonts w:ascii="Arial" w:hAnsi="Arial" w:cs="Arial"/>
        </w:rPr>
        <w:t>Steven Cramer</w:t>
      </w:r>
    </w:p>
    <w:p w:rsidR="00CC3E01" w:rsidRDefault="00CC3E01" w:rsidP="00CC3E01">
      <w:pPr>
        <w:rPr>
          <w:rFonts w:ascii="Arial" w:hAnsi="Arial" w:cs="Arial"/>
        </w:rPr>
      </w:pPr>
      <w:r>
        <w:rPr>
          <w:rFonts w:ascii="Arial" w:hAnsi="Arial" w:cs="Arial"/>
        </w:rPr>
        <w:tab/>
        <w:t xml:space="preserve">     </w:t>
      </w:r>
    </w:p>
    <w:p w:rsidR="00B5096A" w:rsidRDefault="00F85FFB" w:rsidP="00D82F3C">
      <w:pPr>
        <w:rPr>
          <w:rFonts w:ascii="Arial" w:hAnsi="Arial" w:cs="Arial"/>
          <w:b/>
          <w:u w:val="single"/>
        </w:rPr>
      </w:pPr>
      <w:r>
        <w:rPr>
          <w:rFonts w:ascii="Arial" w:hAnsi="Arial" w:cs="Arial"/>
          <w:b/>
          <w:u w:val="single"/>
        </w:rPr>
        <w:t>Committee</w:t>
      </w:r>
      <w:r w:rsidR="00B805DA">
        <w:rPr>
          <w:rFonts w:ascii="Arial" w:hAnsi="Arial" w:cs="Arial"/>
          <w:b/>
          <w:u w:val="single"/>
        </w:rPr>
        <w:t xml:space="preserve"> </w:t>
      </w:r>
      <w:r w:rsidR="00D82F3C" w:rsidRPr="00251539">
        <w:rPr>
          <w:rFonts w:ascii="Arial" w:hAnsi="Arial" w:cs="Arial"/>
          <w:b/>
          <w:u w:val="single"/>
        </w:rPr>
        <w:t>Member</w:t>
      </w:r>
      <w:r w:rsidR="00376EF9">
        <w:rPr>
          <w:rFonts w:ascii="Arial" w:hAnsi="Arial" w:cs="Arial"/>
          <w:b/>
          <w:u w:val="single"/>
        </w:rPr>
        <w:t>s</w:t>
      </w:r>
      <w:r w:rsidR="00D82F3C" w:rsidRPr="00251539">
        <w:rPr>
          <w:rFonts w:ascii="Arial" w:hAnsi="Arial" w:cs="Arial"/>
          <w:b/>
          <w:u w:val="single"/>
        </w:rPr>
        <w:t xml:space="preserve"> Absent:</w:t>
      </w:r>
    </w:p>
    <w:p w:rsidR="006A74C0" w:rsidRDefault="00376EF9" w:rsidP="006A74C0">
      <w:pPr>
        <w:rPr>
          <w:rFonts w:ascii="Arial" w:hAnsi="Arial" w:cs="Arial"/>
        </w:rPr>
      </w:pPr>
      <w:r>
        <w:rPr>
          <w:rFonts w:ascii="Arial" w:hAnsi="Arial" w:cs="Arial"/>
        </w:rPr>
        <w:t>Daniel Barajas</w:t>
      </w:r>
    </w:p>
    <w:p w:rsidR="000B007D" w:rsidRDefault="000B007D" w:rsidP="006A74C0">
      <w:pPr>
        <w:rPr>
          <w:rFonts w:ascii="Arial" w:hAnsi="Arial" w:cs="Arial"/>
        </w:rPr>
      </w:pPr>
      <w:r>
        <w:rPr>
          <w:rFonts w:ascii="Arial" w:hAnsi="Arial" w:cs="Arial"/>
        </w:rPr>
        <w:t>Michelle Jameson</w:t>
      </w:r>
    </w:p>
    <w:p w:rsidR="00436C1B" w:rsidRDefault="00436C1B" w:rsidP="00D82F3C">
      <w:pPr>
        <w:rPr>
          <w:rFonts w:ascii="Arial" w:hAnsi="Arial" w:cs="Arial"/>
        </w:rPr>
      </w:pPr>
    </w:p>
    <w:p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rsidR="00F85FFB" w:rsidRDefault="00376EF9" w:rsidP="00F85FFB">
      <w:pPr>
        <w:rPr>
          <w:rFonts w:ascii="Arial" w:hAnsi="Arial" w:cs="Arial"/>
        </w:rPr>
      </w:pPr>
      <w:r>
        <w:rPr>
          <w:rFonts w:ascii="Arial" w:hAnsi="Arial" w:cs="Arial"/>
        </w:rPr>
        <w:t>Diane Nakagawa</w:t>
      </w:r>
    </w:p>
    <w:p w:rsidR="00F85FFB" w:rsidRDefault="00376EF9" w:rsidP="00955202">
      <w:pPr>
        <w:rPr>
          <w:rFonts w:ascii="Arial" w:hAnsi="Arial" w:cs="Arial"/>
        </w:rPr>
      </w:pPr>
      <w:r>
        <w:rPr>
          <w:rFonts w:ascii="Arial" w:hAnsi="Arial" w:cs="Arial"/>
        </w:rPr>
        <w:t>Kerri Barnes</w:t>
      </w:r>
    </w:p>
    <w:p w:rsidR="009935A1" w:rsidRDefault="00376EF9" w:rsidP="00955202">
      <w:pPr>
        <w:rPr>
          <w:rFonts w:ascii="Arial" w:hAnsi="Arial" w:cs="Arial"/>
        </w:rPr>
      </w:pPr>
      <w:r>
        <w:rPr>
          <w:rFonts w:ascii="Arial" w:hAnsi="Arial" w:cs="Arial"/>
        </w:rPr>
        <w:t>Stan Flowers</w:t>
      </w:r>
    </w:p>
    <w:p w:rsidR="00376EF9" w:rsidRDefault="0079212F" w:rsidP="00CC3E01">
      <w:pPr>
        <w:rPr>
          <w:rFonts w:ascii="Arial" w:hAnsi="Arial" w:cs="Arial"/>
        </w:rPr>
      </w:pPr>
      <w:r>
        <w:rPr>
          <w:rFonts w:ascii="Arial" w:hAnsi="Arial" w:cs="Arial"/>
        </w:rPr>
        <w:t>Kweilin Waller</w:t>
      </w:r>
      <w:r w:rsidR="00376EF9">
        <w:rPr>
          <w:rFonts w:ascii="Arial" w:hAnsi="Arial" w:cs="Arial"/>
        </w:rPr>
        <w:tab/>
      </w:r>
      <w:r w:rsidR="00376EF9">
        <w:rPr>
          <w:rFonts w:ascii="Arial" w:hAnsi="Arial" w:cs="Arial"/>
        </w:rPr>
        <w:tab/>
      </w:r>
    </w:p>
    <w:p w:rsidR="0079212F" w:rsidRDefault="00376EF9" w:rsidP="00CC3E01">
      <w:pPr>
        <w:rPr>
          <w:rFonts w:ascii="Arial" w:hAnsi="Arial" w:cs="Arial"/>
        </w:rPr>
      </w:pPr>
      <w:r>
        <w:rPr>
          <w:rFonts w:ascii="Arial" w:hAnsi="Arial" w:cs="Arial"/>
        </w:rPr>
        <w:t>Silvia Valadez</w:t>
      </w:r>
      <w:r>
        <w:rPr>
          <w:rFonts w:ascii="Arial" w:hAnsi="Arial" w:cs="Arial"/>
        </w:rPr>
        <w:tab/>
      </w:r>
      <w:r w:rsidR="000B007D">
        <w:rPr>
          <w:rFonts w:ascii="Arial" w:hAnsi="Arial" w:cs="Arial"/>
        </w:rPr>
        <w:tab/>
      </w:r>
      <w:r w:rsidR="000B007D">
        <w:rPr>
          <w:rFonts w:ascii="Arial" w:hAnsi="Arial" w:cs="Arial"/>
        </w:rPr>
        <w:tab/>
        <w:t xml:space="preserve">  Hank Marshall</w:t>
      </w:r>
      <w:r w:rsidR="000B007D">
        <w:rPr>
          <w:rFonts w:ascii="Arial" w:hAnsi="Arial" w:cs="Arial"/>
        </w:rPr>
        <w:tab/>
      </w:r>
      <w:r w:rsidR="000B007D">
        <w:rPr>
          <w:rFonts w:ascii="Arial" w:hAnsi="Arial" w:cs="Arial"/>
        </w:rPr>
        <w:tab/>
      </w:r>
      <w:r w:rsidR="000B007D">
        <w:rPr>
          <w:rFonts w:ascii="Arial" w:hAnsi="Arial" w:cs="Arial"/>
        </w:rPr>
        <w:tab/>
      </w:r>
    </w:p>
    <w:p w:rsidR="006A74C0" w:rsidRDefault="00376EF9" w:rsidP="00CC3E01">
      <w:pPr>
        <w:rPr>
          <w:rFonts w:ascii="Arial" w:hAnsi="Arial" w:cs="Arial"/>
        </w:rPr>
      </w:pPr>
      <w:r>
        <w:rPr>
          <w:rFonts w:ascii="Arial" w:hAnsi="Arial" w:cs="Arial"/>
        </w:rPr>
        <w:t>Rob Stenson</w:t>
      </w:r>
    </w:p>
    <w:p w:rsidR="00CC3E01" w:rsidRDefault="00CC3E01" w:rsidP="00CC3E01">
      <w:pPr>
        <w:rPr>
          <w:rFonts w:ascii="Arial" w:hAnsi="Arial" w:cs="Arial"/>
        </w:rPr>
      </w:pPr>
      <w:r>
        <w:rPr>
          <w:rFonts w:ascii="Arial" w:hAnsi="Arial" w:cs="Arial"/>
        </w:rPr>
        <w:t>Christina Edwards (PBWDB Liaison)</w:t>
      </w:r>
    </w:p>
    <w:p w:rsidR="00376EF9" w:rsidRDefault="00376EF9" w:rsidP="00376EF9">
      <w:pPr>
        <w:rPr>
          <w:rFonts w:ascii="Arial" w:hAnsi="Arial" w:cs="Arial"/>
        </w:rPr>
      </w:pPr>
      <w:r>
        <w:rPr>
          <w:rFonts w:ascii="Arial" w:hAnsi="Arial" w:cs="Arial"/>
        </w:rPr>
        <w:t>LaSetta Hogans (PBWDB Executive Director)</w:t>
      </w:r>
    </w:p>
    <w:p w:rsidR="000B007D" w:rsidRDefault="000B007D" w:rsidP="00376EF9">
      <w:pPr>
        <w:rPr>
          <w:rFonts w:ascii="Arial" w:hAnsi="Arial" w:cs="Arial"/>
        </w:rPr>
      </w:pPr>
      <w:r>
        <w:rPr>
          <w:rFonts w:ascii="Arial" w:hAnsi="Arial" w:cs="Arial"/>
        </w:rPr>
        <w:t>Chris Mack</w:t>
      </w:r>
      <w:r w:rsidR="002D0876">
        <w:rPr>
          <w:rFonts w:ascii="Arial" w:hAnsi="Arial" w:cs="Arial"/>
        </w:rPr>
        <w:t>a</w:t>
      </w:r>
      <w:r>
        <w:rPr>
          <w:rFonts w:ascii="Arial" w:hAnsi="Arial" w:cs="Arial"/>
        </w:rPr>
        <w:t>y</w:t>
      </w:r>
    </w:p>
    <w:p w:rsidR="000B007D" w:rsidRDefault="000B007D" w:rsidP="0079212F">
      <w:pPr>
        <w:rPr>
          <w:rFonts w:ascii="Arial" w:hAnsi="Arial" w:cs="Arial"/>
        </w:rPr>
      </w:pPr>
      <w:r>
        <w:rPr>
          <w:rFonts w:ascii="Arial" w:hAnsi="Arial" w:cs="Arial"/>
        </w:rPr>
        <w:t>Mark Carr</w:t>
      </w:r>
    </w:p>
    <w:p w:rsidR="000B007D" w:rsidRDefault="000B007D" w:rsidP="000B007D">
      <w:pPr>
        <w:rPr>
          <w:rFonts w:ascii="Arial" w:hAnsi="Arial" w:cs="Arial"/>
        </w:rPr>
        <w:sectPr w:rsidR="000B007D" w:rsidSect="00590D9E">
          <w:type w:val="continuous"/>
          <w:pgSz w:w="12240" w:h="15840"/>
          <w:pgMar w:top="1440" w:right="1800" w:bottom="1440" w:left="1800" w:header="720" w:footer="720" w:gutter="0"/>
          <w:cols w:num="2" w:space="720"/>
          <w:titlePg/>
          <w:docGrid w:linePitch="360"/>
        </w:sectPr>
      </w:pPr>
    </w:p>
    <w:p w:rsidR="00B9168C" w:rsidRDefault="00B9168C" w:rsidP="00B5096A">
      <w:pPr>
        <w:rPr>
          <w:rFonts w:ascii="Arial" w:hAnsi="Arial" w:cs="Arial"/>
        </w:rPr>
      </w:pPr>
    </w:p>
    <w:p w:rsidR="00176A00" w:rsidRDefault="00176A00" w:rsidP="00B5096A">
      <w:pPr>
        <w:rPr>
          <w:rFonts w:ascii="Arial" w:hAnsi="Arial" w:cs="Arial"/>
        </w:rPr>
      </w:pPr>
    </w:p>
    <w:p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176A00" w:rsidRDefault="00176A00" w:rsidP="004961B0">
      <w:pPr>
        <w:jc w:val="both"/>
        <w:rPr>
          <w:rFonts w:ascii="Arial" w:hAnsi="Arial" w:cs="Arial"/>
        </w:rPr>
      </w:pPr>
    </w:p>
    <w:p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p>
    <w:p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0B007D" w:rsidRPr="009263FC">
        <w:rPr>
          <w:rFonts w:ascii="Arial" w:hAnsi="Arial" w:cs="Arial"/>
        </w:rPr>
        <w:t>August 8</w:t>
      </w:r>
      <w:r w:rsidR="006A74C0" w:rsidRPr="009263FC">
        <w:rPr>
          <w:rFonts w:ascii="Arial" w:hAnsi="Arial" w:cs="Arial"/>
        </w:rPr>
        <w:t xml:space="preserve">, 2019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D47451" w:rsidRPr="009263FC">
        <w:rPr>
          <w:rFonts w:ascii="Arial" w:hAnsi="Arial" w:cs="Arial"/>
        </w:rPr>
        <w:t>3</w:t>
      </w:r>
      <w:r w:rsidR="000B007D" w:rsidRPr="009263FC">
        <w:rPr>
          <w:rFonts w:ascii="Arial" w:hAnsi="Arial" w:cs="Arial"/>
        </w:rPr>
        <w:t>2</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F65EDD" w:rsidRPr="009263FC">
        <w:rPr>
          <w:rFonts w:ascii="Arial" w:hAnsi="Arial" w:cs="Arial"/>
        </w:rPr>
        <w:t xml:space="preserve"> </w:t>
      </w:r>
      <w:r w:rsidR="000B007D" w:rsidRPr="009263FC">
        <w:rPr>
          <w:rFonts w:ascii="Arial" w:hAnsi="Arial" w:cs="Arial"/>
        </w:rPr>
        <w:t>nine</w:t>
      </w:r>
      <w:r w:rsidR="0079212F" w:rsidRPr="009263FC">
        <w:rPr>
          <w:rFonts w:ascii="Arial" w:hAnsi="Arial" w:cs="Arial"/>
        </w:rPr>
        <w:t xml:space="preserve"> members in attendance. </w:t>
      </w:r>
    </w:p>
    <w:p w:rsidR="003018D9" w:rsidRDefault="003018D9" w:rsidP="00933071">
      <w:pPr>
        <w:ind w:left="360"/>
        <w:jc w:val="both"/>
        <w:rPr>
          <w:rFonts w:ascii="Arial" w:hAnsi="Arial" w:cs="Arial"/>
        </w:rPr>
      </w:pPr>
    </w:p>
    <w:p w:rsidR="00176A00" w:rsidRDefault="00176A00" w:rsidP="00933071">
      <w:pPr>
        <w:ind w:left="360"/>
        <w:jc w:val="both"/>
        <w:rPr>
          <w:rFonts w:ascii="Arial" w:hAnsi="Arial" w:cs="Arial"/>
        </w:rPr>
      </w:pPr>
    </w:p>
    <w:p w:rsidR="00934E35" w:rsidRDefault="00934E35" w:rsidP="00933071">
      <w:pPr>
        <w:ind w:left="360"/>
        <w:jc w:val="both"/>
        <w:rPr>
          <w:rFonts w:ascii="Arial" w:hAnsi="Arial" w:cs="Arial"/>
        </w:rPr>
      </w:pPr>
    </w:p>
    <w:p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r w:rsidR="000B007D">
        <w:rPr>
          <w:rFonts w:ascii="Arial" w:hAnsi="Arial" w:cs="Arial"/>
          <w:b/>
        </w:rPr>
        <w:t>June 13</w:t>
      </w:r>
      <w:r w:rsidR="00F65EDD">
        <w:rPr>
          <w:rFonts w:ascii="Arial" w:hAnsi="Arial" w:cs="Arial"/>
          <w:b/>
        </w:rPr>
        <w:t xml:space="preserve">, 2019 </w:t>
      </w:r>
      <w:r>
        <w:rPr>
          <w:rFonts w:ascii="Arial" w:hAnsi="Arial" w:cs="Arial"/>
          <w:b/>
        </w:rPr>
        <w:t>Meeting</w:t>
      </w:r>
      <w:r w:rsidR="00F65EDD">
        <w:rPr>
          <w:rFonts w:ascii="Arial" w:hAnsi="Arial" w:cs="Arial"/>
          <w:b/>
        </w:rPr>
        <w:t>s</w:t>
      </w:r>
      <w:r w:rsidR="00DB4037" w:rsidRPr="003B45A4">
        <w:rPr>
          <w:rFonts w:ascii="Arial" w:hAnsi="Arial" w:cs="Arial"/>
          <w:b/>
        </w:rPr>
        <w:t>:</w:t>
      </w:r>
      <w:bookmarkStart w:id="1" w:name="_Hlk532799052"/>
    </w:p>
    <w:p w:rsidR="00E76321" w:rsidRPr="009263FC" w:rsidRDefault="005A0605" w:rsidP="009263FC">
      <w:pPr>
        <w:pStyle w:val="ListParagraph"/>
        <w:ind w:left="360"/>
        <w:jc w:val="both"/>
        <w:rPr>
          <w:rFonts w:ascii="Arial" w:hAnsi="Arial" w:cs="Arial"/>
          <w:b/>
        </w:rPr>
      </w:pPr>
      <w:r w:rsidRPr="009263FC">
        <w:rPr>
          <w:rFonts w:ascii="Arial" w:hAnsi="Arial" w:cs="Arial"/>
        </w:rPr>
        <w:t>ELC</w:t>
      </w:r>
      <w:r w:rsidR="003B45A4" w:rsidRPr="009263FC">
        <w:rPr>
          <w:rFonts w:ascii="Arial" w:hAnsi="Arial" w:cs="Arial"/>
        </w:rPr>
        <w:t xml:space="preserve"> </w:t>
      </w:r>
      <w:r w:rsidR="00F65EDD" w:rsidRPr="009263FC">
        <w:rPr>
          <w:rFonts w:ascii="Arial" w:hAnsi="Arial" w:cs="Arial"/>
        </w:rPr>
        <w:t xml:space="preserve">Vice Chair </w:t>
      </w:r>
      <w:r w:rsidR="000B007D" w:rsidRPr="009263FC">
        <w:rPr>
          <w:rFonts w:ascii="Arial" w:hAnsi="Arial" w:cs="Arial"/>
        </w:rPr>
        <w:t>Michael Hale</w:t>
      </w:r>
      <w:r w:rsidR="00FA10DC" w:rsidRPr="009263FC">
        <w:rPr>
          <w:rFonts w:ascii="Arial" w:hAnsi="Arial" w:cs="Arial"/>
        </w:rPr>
        <w:t xml:space="preserve">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 xml:space="preserve">the </w:t>
      </w:r>
      <w:r w:rsidR="000B007D">
        <w:rPr>
          <w:rFonts w:ascii="Arial" w:hAnsi="Arial" w:cs="Arial"/>
          <w:b/>
        </w:rPr>
        <w:t>June 13</w:t>
      </w:r>
      <w:r w:rsidR="003B45A4" w:rsidRPr="007B3BC4">
        <w:rPr>
          <w:rFonts w:ascii="Arial" w:hAnsi="Arial" w:cs="Arial"/>
          <w:b/>
        </w:rPr>
        <w:t>, 201</w:t>
      </w:r>
      <w:r>
        <w:rPr>
          <w:rFonts w:ascii="Arial" w:hAnsi="Arial" w:cs="Arial"/>
          <w:b/>
        </w:rPr>
        <w:t>9</w:t>
      </w:r>
      <w:r w:rsidR="003B45A4" w:rsidRPr="007B3BC4">
        <w:rPr>
          <w:rFonts w:ascii="Arial" w:hAnsi="Arial" w:cs="Arial"/>
          <w:b/>
        </w:rPr>
        <w:t xml:space="preserve"> meeting</w:t>
      </w:r>
      <w:r w:rsidR="00607E0F">
        <w:rPr>
          <w:rFonts w:ascii="Arial" w:hAnsi="Arial" w:cs="Arial"/>
          <w:b/>
        </w:rPr>
        <w:t xml:space="preserve"> </w:t>
      </w:r>
      <w:r w:rsidR="00607E0F" w:rsidRPr="00607E0F">
        <w:rPr>
          <w:rFonts w:ascii="Arial" w:hAnsi="Arial" w:cs="Arial"/>
        </w:rPr>
        <w:t>and</w:t>
      </w:r>
      <w:r w:rsidR="003B45A4">
        <w:rPr>
          <w:rFonts w:ascii="Arial" w:hAnsi="Arial" w:cs="Arial"/>
        </w:rPr>
        <w:t xml:space="preserve"> </w:t>
      </w:r>
      <w:r>
        <w:rPr>
          <w:rFonts w:ascii="Arial" w:hAnsi="Arial" w:cs="Arial"/>
        </w:rPr>
        <w:t>ELC</w:t>
      </w:r>
      <w:r w:rsidR="00176A00">
        <w:rPr>
          <w:rFonts w:ascii="Arial" w:hAnsi="Arial" w:cs="Arial"/>
        </w:rPr>
        <w:t xml:space="preserve"> member </w:t>
      </w:r>
      <w:r w:rsidR="000B007D">
        <w:rPr>
          <w:rFonts w:ascii="Arial" w:hAnsi="Arial" w:cs="Arial"/>
        </w:rPr>
        <w:t>Jesus Love</w:t>
      </w:r>
      <w:r w:rsidR="003B45A4">
        <w:rPr>
          <w:rFonts w:ascii="Arial" w:hAnsi="Arial" w:cs="Arial"/>
        </w:rPr>
        <w:t xml:space="preserve"> seconded. </w:t>
      </w:r>
    </w:p>
    <w:bookmarkEnd w:id="1"/>
    <w:p w:rsidR="003B45A4" w:rsidRDefault="003B45A4" w:rsidP="00786A30">
      <w:pPr>
        <w:ind w:left="360"/>
        <w:jc w:val="both"/>
        <w:rPr>
          <w:rFonts w:ascii="Arial" w:hAnsi="Arial" w:cs="Arial"/>
        </w:rPr>
      </w:pPr>
    </w:p>
    <w:p w:rsidR="007C12F1" w:rsidRDefault="007C12F1" w:rsidP="00934E35">
      <w:pPr>
        <w:ind w:left="360"/>
        <w:jc w:val="both"/>
        <w:rPr>
          <w:rFonts w:ascii="Arial" w:hAnsi="Arial" w:cs="Arial"/>
        </w:rPr>
      </w:pPr>
      <w:bookmarkStart w:id="2" w:name="_Hlk530389401"/>
      <w:r w:rsidRPr="007C12F1">
        <w:rPr>
          <w:rFonts w:ascii="Arial" w:hAnsi="Arial" w:cs="Arial"/>
          <w:b/>
        </w:rPr>
        <w:lastRenderedPageBreak/>
        <w:t xml:space="preserve">Approved: </w:t>
      </w:r>
      <w:r w:rsidR="000B007D" w:rsidRPr="000B007D">
        <w:rPr>
          <w:rFonts w:ascii="Arial" w:hAnsi="Arial" w:cs="Arial"/>
        </w:rPr>
        <w:t>Audrey Bohanan,</w:t>
      </w:r>
      <w:r w:rsidR="000B007D">
        <w:rPr>
          <w:rFonts w:ascii="Arial" w:hAnsi="Arial" w:cs="Arial"/>
          <w:b/>
        </w:rPr>
        <w:t xml:space="preserve"> </w:t>
      </w:r>
      <w:r w:rsidR="00895ED0">
        <w:rPr>
          <w:rFonts w:ascii="Arial" w:hAnsi="Arial" w:cs="Arial"/>
        </w:rPr>
        <w:t xml:space="preserve">Nick DePorter, </w:t>
      </w:r>
      <w:r w:rsidR="000B007D">
        <w:rPr>
          <w:rFonts w:ascii="Arial" w:hAnsi="Arial" w:cs="Arial"/>
        </w:rPr>
        <w:t xml:space="preserve">Susan </w:t>
      </w:r>
      <w:proofErr w:type="spellStart"/>
      <w:r w:rsidR="000B007D">
        <w:rPr>
          <w:rFonts w:ascii="Arial" w:hAnsi="Arial" w:cs="Arial"/>
        </w:rPr>
        <w:t>Ciardullo</w:t>
      </w:r>
      <w:proofErr w:type="spellEnd"/>
      <w:r w:rsidR="000B007D">
        <w:rPr>
          <w:rFonts w:ascii="Arial" w:hAnsi="Arial" w:cs="Arial"/>
        </w:rPr>
        <w:t xml:space="preserve">, Janice </w:t>
      </w:r>
      <w:proofErr w:type="spellStart"/>
      <w:r w:rsidR="000B007D">
        <w:rPr>
          <w:rFonts w:ascii="Arial" w:hAnsi="Arial" w:cs="Arial"/>
        </w:rPr>
        <w:t>Mrkonjic</w:t>
      </w:r>
      <w:proofErr w:type="spellEnd"/>
      <w:r w:rsidR="000B007D">
        <w:rPr>
          <w:rFonts w:ascii="Arial" w:hAnsi="Arial" w:cs="Arial"/>
        </w:rPr>
        <w:t xml:space="preserve">, Nick Bielinski, </w:t>
      </w:r>
      <w:r w:rsidR="00895ED0">
        <w:rPr>
          <w:rFonts w:ascii="Arial" w:hAnsi="Arial" w:cs="Arial"/>
        </w:rPr>
        <w:t>Jesus Love</w:t>
      </w:r>
      <w:r w:rsidR="005A0605">
        <w:rPr>
          <w:rFonts w:ascii="Arial" w:hAnsi="Arial" w:cs="Arial"/>
        </w:rPr>
        <w:t xml:space="preserve"> and Bethany Woodard</w:t>
      </w:r>
    </w:p>
    <w:p w:rsidR="00A70418" w:rsidRPr="00382F2D" w:rsidRDefault="00A70418" w:rsidP="00934E35">
      <w:pPr>
        <w:ind w:left="360"/>
        <w:jc w:val="both"/>
        <w:rPr>
          <w:rFonts w:ascii="Arial" w:hAnsi="Arial" w:cs="Arial"/>
          <w:b/>
          <w:sz w:val="10"/>
          <w:szCs w:val="10"/>
        </w:rPr>
      </w:pPr>
    </w:p>
    <w:p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2"/>
    <w:p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p>
    <w:p w:rsidR="003018D9" w:rsidRDefault="003018D9" w:rsidP="0052551F">
      <w:pPr>
        <w:ind w:left="810"/>
        <w:jc w:val="both"/>
        <w:rPr>
          <w:rFonts w:ascii="Arial" w:hAnsi="Arial" w:cs="Arial"/>
          <w:b/>
        </w:rPr>
      </w:pPr>
    </w:p>
    <w:p w:rsidR="000B007D" w:rsidRDefault="000B007D" w:rsidP="00E76321">
      <w:pPr>
        <w:ind w:left="360"/>
        <w:jc w:val="both"/>
        <w:rPr>
          <w:rFonts w:ascii="Arial" w:hAnsi="Arial" w:cs="Arial"/>
        </w:rPr>
      </w:pPr>
    </w:p>
    <w:p w:rsidR="009C0001" w:rsidRDefault="009C0001" w:rsidP="00E76321">
      <w:pPr>
        <w:ind w:left="360"/>
        <w:jc w:val="both"/>
        <w:rPr>
          <w:rFonts w:ascii="Arial" w:hAnsi="Arial" w:cs="Arial"/>
        </w:rPr>
      </w:pPr>
    </w:p>
    <w:p w:rsidR="009263FC" w:rsidRDefault="000B007D" w:rsidP="009263FC">
      <w:pPr>
        <w:pStyle w:val="ListParagraph"/>
        <w:numPr>
          <w:ilvl w:val="0"/>
          <w:numId w:val="1"/>
        </w:numPr>
        <w:ind w:left="360" w:hanging="360"/>
        <w:jc w:val="both"/>
        <w:rPr>
          <w:rFonts w:ascii="Arial" w:hAnsi="Arial" w:cs="Arial"/>
          <w:b/>
        </w:rPr>
      </w:pPr>
      <w:r w:rsidRPr="009263FC">
        <w:rPr>
          <w:rFonts w:ascii="Arial" w:hAnsi="Arial" w:cs="Arial"/>
          <w:b/>
        </w:rPr>
        <w:t>Job Center Certification Workgroup</w:t>
      </w:r>
    </w:p>
    <w:p w:rsidR="00934E35" w:rsidRPr="009263FC" w:rsidRDefault="000B007D" w:rsidP="009263FC">
      <w:pPr>
        <w:pStyle w:val="ListParagraph"/>
        <w:ind w:left="360"/>
        <w:jc w:val="both"/>
        <w:rPr>
          <w:rFonts w:ascii="Arial" w:hAnsi="Arial" w:cs="Arial"/>
          <w:b/>
        </w:rPr>
      </w:pPr>
      <w:r w:rsidRPr="009263FC">
        <w:rPr>
          <w:rFonts w:ascii="Arial" w:hAnsi="Arial" w:cs="Arial"/>
        </w:rPr>
        <w:t xml:space="preserve">ELC Chair Audrey Bohanan </w:t>
      </w:r>
      <w:r w:rsidR="00934E35" w:rsidRPr="009263FC">
        <w:rPr>
          <w:rFonts w:ascii="Arial" w:hAnsi="Arial" w:cs="Arial"/>
        </w:rPr>
        <w:t>stated t</w:t>
      </w:r>
      <w:r w:rsidR="00934E35" w:rsidRPr="009263FC">
        <w:rPr>
          <w:rFonts w:ascii="Arial" w:eastAsiaTheme="minorEastAsia" w:hAnsi="Arial" w:cs="Arial"/>
        </w:rPr>
        <w:t>he Job Center Certification Workgroup was established by previous Chair, Nick DePorter to assess both Aeroterra Affiliate Site and the new South Comprehensive Job Center for certification. The workgroup was scheduled to assess these locations during the month of August 2019.  The Job Center Certification assessment tool is in the process of being revised by the AZDES, and the new version will be provided for local boards to complete their assessments in 2020.  Certification of sites occur every three years and the board will need to re-certify ten (10) of the 12 locations in 2020.</w:t>
      </w:r>
    </w:p>
    <w:p w:rsidR="00934E35" w:rsidRPr="00934E35" w:rsidRDefault="00934E35" w:rsidP="00934E35">
      <w:pPr>
        <w:ind w:left="360"/>
        <w:rPr>
          <w:rFonts w:ascii="Arial" w:eastAsiaTheme="minorEastAsia" w:hAnsi="Arial" w:cs="Arial"/>
        </w:rPr>
      </w:pPr>
    </w:p>
    <w:p w:rsidR="00934E35" w:rsidRPr="00934E35" w:rsidRDefault="00934E35" w:rsidP="00934E35">
      <w:pPr>
        <w:spacing w:after="200" w:line="276" w:lineRule="auto"/>
        <w:ind w:left="360"/>
        <w:rPr>
          <w:rFonts w:ascii="Arial" w:eastAsiaTheme="minorEastAsia" w:hAnsi="Arial" w:cs="Arial"/>
        </w:rPr>
      </w:pPr>
      <w:r w:rsidRPr="00934E35">
        <w:rPr>
          <w:rFonts w:ascii="Arial" w:eastAsiaTheme="minorEastAsia" w:hAnsi="Arial" w:cs="Arial"/>
        </w:rPr>
        <w:t>Upon receipt of the revised Job Center Certification assessment</w:t>
      </w:r>
      <w:r>
        <w:rPr>
          <w:rFonts w:ascii="Arial" w:eastAsiaTheme="minorEastAsia" w:hAnsi="Arial" w:cs="Arial"/>
        </w:rPr>
        <w:t xml:space="preserve"> tool</w:t>
      </w:r>
      <w:r w:rsidRPr="00934E35">
        <w:rPr>
          <w:rFonts w:ascii="Arial" w:eastAsiaTheme="minorEastAsia" w:hAnsi="Arial" w:cs="Arial"/>
        </w:rPr>
        <w:t>, the Aeroterra Affiliate Site and the new South Comprehensive Job Center assessment</w:t>
      </w:r>
      <w:r>
        <w:rPr>
          <w:rFonts w:ascii="Arial" w:eastAsiaTheme="minorEastAsia" w:hAnsi="Arial" w:cs="Arial"/>
        </w:rPr>
        <w:t>s will</w:t>
      </w:r>
      <w:r w:rsidRPr="00934E35">
        <w:rPr>
          <w:rFonts w:ascii="Arial" w:eastAsiaTheme="minorEastAsia" w:hAnsi="Arial" w:cs="Arial"/>
        </w:rPr>
        <w:t xml:space="preserve"> occur in 2020</w:t>
      </w:r>
      <w:r>
        <w:rPr>
          <w:rFonts w:ascii="Arial" w:eastAsiaTheme="minorEastAsia" w:hAnsi="Arial" w:cs="Arial"/>
        </w:rPr>
        <w:t>,</w:t>
      </w:r>
      <w:r w:rsidRPr="00934E35">
        <w:rPr>
          <w:rFonts w:ascii="Arial" w:eastAsiaTheme="minorEastAsia" w:hAnsi="Arial" w:cs="Arial"/>
        </w:rPr>
        <w:t xml:space="preserve"> along with the other ten (10) locations</w:t>
      </w:r>
      <w:r>
        <w:rPr>
          <w:rFonts w:ascii="Arial" w:eastAsiaTheme="minorEastAsia" w:hAnsi="Arial" w:cs="Arial"/>
        </w:rPr>
        <w:t>,</w:t>
      </w:r>
      <w:r w:rsidRPr="00934E35">
        <w:rPr>
          <w:rFonts w:ascii="Arial" w:eastAsiaTheme="minorEastAsia" w:hAnsi="Arial" w:cs="Arial"/>
        </w:rPr>
        <w:t xml:space="preserve"> to allow re-certifications of all 12 local sites to occur in the same year.</w:t>
      </w:r>
    </w:p>
    <w:p w:rsidR="00F65EDD" w:rsidRDefault="00F65EDD" w:rsidP="00F65EDD">
      <w:pPr>
        <w:ind w:left="360"/>
        <w:jc w:val="both"/>
        <w:rPr>
          <w:rFonts w:ascii="Arial" w:hAnsi="Arial" w:cs="Arial"/>
        </w:rPr>
      </w:pPr>
      <w:r>
        <w:rPr>
          <w:rFonts w:ascii="Arial" w:hAnsi="Arial" w:cs="Arial"/>
        </w:rPr>
        <w:t xml:space="preserve">ELC </w:t>
      </w:r>
      <w:r w:rsidR="00934E35">
        <w:rPr>
          <w:rFonts w:ascii="Arial" w:hAnsi="Arial" w:cs="Arial"/>
        </w:rPr>
        <w:t xml:space="preserve">member Steven Cramer </w:t>
      </w:r>
      <w:r>
        <w:rPr>
          <w:rFonts w:ascii="Arial" w:hAnsi="Arial" w:cs="Arial"/>
        </w:rPr>
        <w:t xml:space="preserve">made a </w:t>
      </w:r>
      <w:r w:rsidRPr="007B3BC4">
        <w:rPr>
          <w:rFonts w:ascii="Arial" w:hAnsi="Arial" w:cs="Arial"/>
          <w:b/>
        </w:rPr>
        <w:t xml:space="preserve">motion to </w:t>
      </w:r>
      <w:r w:rsidR="00934E35">
        <w:rPr>
          <w:rFonts w:ascii="Arial" w:hAnsi="Arial" w:cs="Arial"/>
          <w:b/>
        </w:rPr>
        <w:t>dissolve the Job Center Certification Workgroup</w:t>
      </w:r>
      <w:r>
        <w:rPr>
          <w:rFonts w:ascii="Arial" w:hAnsi="Arial" w:cs="Arial"/>
          <w:b/>
        </w:rPr>
        <w:t xml:space="preserve"> </w:t>
      </w:r>
      <w:r w:rsidR="00FD7442">
        <w:rPr>
          <w:rFonts w:ascii="Arial" w:hAnsi="Arial" w:cs="Arial"/>
          <w:b/>
        </w:rPr>
        <w:t xml:space="preserve">and </w:t>
      </w:r>
      <w:proofErr w:type="spellStart"/>
      <w:r w:rsidR="00FD7442">
        <w:rPr>
          <w:rFonts w:ascii="Arial" w:hAnsi="Arial" w:cs="Arial"/>
          <w:b/>
        </w:rPr>
        <w:t>postone</w:t>
      </w:r>
      <w:proofErr w:type="spellEnd"/>
      <w:r w:rsidR="00FD7442">
        <w:rPr>
          <w:rFonts w:ascii="Arial" w:hAnsi="Arial" w:cs="Arial"/>
          <w:b/>
        </w:rPr>
        <w:t xml:space="preserve"> the Job Center Certification assessments to 2020 </w:t>
      </w:r>
      <w:r w:rsidRPr="00607E0F">
        <w:rPr>
          <w:rFonts w:ascii="Arial" w:hAnsi="Arial" w:cs="Arial"/>
        </w:rPr>
        <w:t>and</w:t>
      </w:r>
      <w:r>
        <w:rPr>
          <w:rFonts w:ascii="Arial" w:hAnsi="Arial" w:cs="Arial"/>
        </w:rPr>
        <w:t xml:space="preserve"> ELC member </w:t>
      </w:r>
      <w:r w:rsidR="00934E35">
        <w:rPr>
          <w:rFonts w:ascii="Arial" w:hAnsi="Arial" w:cs="Arial"/>
        </w:rPr>
        <w:t>Susan Ciardullo</w:t>
      </w:r>
      <w:r w:rsidR="00BB40BB">
        <w:rPr>
          <w:rFonts w:ascii="Arial" w:hAnsi="Arial" w:cs="Arial"/>
        </w:rPr>
        <w:t xml:space="preserve"> </w:t>
      </w:r>
      <w:r>
        <w:rPr>
          <w:rFonts w:ascii="Arial" w:hAnsi="Arial" w:cs="Arial"/>
        </w:rPr>
        <w:t xml:space="preserve">seconded. </w:t>
      </w:r>
    </w:p>
    <w:p w:rsidR="00F65EDD" w:rsidRDefault="00F65EDD" w:rsidP="00F65EDD">
      <w:pPr>
        <w:ind w:left="360"/>
        <w:jc w:val="both"/>
        <w:rPr>
          <w:rFonts w:ascii="Arial" w:hAnsi="Arial" w:cs="Arial"/>
        </w:rPr>
      </w:pPr>
    </w:p>
    <w:p w:rsidR="00F65EDD" w:rsidRDefault="00F65EDD" w:rsidP="00F65EDD">
      <w:pPr>
        <w:ind w:left="360"/>
        <w:jc w:val="both"/>
        <w:rPr>
          <w:rFonts w:ascii="Arial" w:hAnsi="Arial" w:cs="Arial"/>
        </w:rPr>
      </w:pPr>
      <w:r w:rsidRPr="007C12F1">
        <w:rPr>
          <w:rFonts w:ascii="Arial" w:hAnsi="Arial" w:cs="Arial"/>
          <w:b/>
        </w:rPr>
        <w:t>Approved:</w:t>
      </w:r>
      <w:r w:rsidR="00934E35">
        <w:rPr>
          <w:rFonts w:ascii="Arial" w:hAnsi="Arial" w:cs="Arial"/>
          <w:b/>
        </w:rPr>
        <w:t xml:space="preserve"> </w:t>
      </w:r>
      <w:r w:rsidR="00934E35" w:rsidRPr="00934E35">
        <w:rPr>
          <w:rFonts w:ascii="Arial" w:hAnsi="Arial" w:cs="Arial"/>
        </w:rPr>
        <w:t>Audrey Bohanan, Michael Hale,</w:t>
      </w:r>
      <w:r w:rsidR="00934E35">
        <w:rPr>
          <w:rFonts w:ascii="Arial" w:hAnsi="Arial" w:cs="Arial"/>
          <w:b/>
        </w:rPr>
        <w:t xml:space="preserve"> </w:t>
      </w:r>
      <w:r>
        <w:rPr>
          <w:rFonts w:ascii="Arial" w:hAnsi="Arial" w:cs="Arial"/>
        </w:rPr>
        <w:t xml:space="preserve">Nick DePorter, </w:t>
      </w:r>
      <w:r w:rsidR="00BB40BB">
        <w:rPr>
          <w:rFonts w:ascii="Arial" w:hAnsi="Arial" w:cs="Arial"/>
        </w:rPr>
        <w:t xml:space="preserve">Nick Bielinski, </w:t>
      </w:r>
      <w:r w:rsidR="00934E35">
        <w:rPr>
          <w:rFonts w:ascii="Arial" w:hAnsi="Arial" w:cs="Arial"/>
        </w:rPr>
        <w:t xml:space="preserve">Janice </w:t>
      </w:r>
      <w:proofErr w:type="spellStart"/>
      <w:r w:rsidR="00934E35">
        <w:rPr>
          <w:rFonts w:ascii="Arial" w:hAnsi="Arial" w:cs="Arial"/>
        </w:rPr>
        <w:t>Mrkonjic</w:t>
      </w:r>
      <w:proofErr w:type="spellEnd"/>
      <w:r w:rsidR="00BB40BB">
        <w:rPr>
          <w:rFonts w:ascii="Arial" w:hAnsi="Arial" w:cs="Arial"/>
        </w:rPr>
        <w:t xml:space="preserve">, </w:t>
      </w:r>
      <w:r>
        <w:rPr>
          <w:rFonts w:ascii="Arial" w:hAnsi="Arial" w:cs="Arial"/>
        </w:rPr>
        <w:t>Jesus Love and Bethany Woodard</w:t>
      </w:r>
    </w:p>
    <w:p w:rsidR="00F65EDD" w:rsidRPr="00382F2D" w:rsidRDefault="00F65EDD" w:rsidP="00F65EDD">
      <w:pPr>
        <w:ind w:left="360"/>
        <w:jc w:val="both"/>
        <w:rPr>
          <w:rFonts w:ascii="Arial" w:hAnsi="Arial" w:cs="Arial"/>
          <w:b/>
          <w:sz w:val="10"/>
          <w:szCs w:val="10"/>
        </w:rPr>
      </w:pPr>
    </w:p>
    <w:p w:rsidR="00F65EDD" w:rsidRDefault="00F65EDD" w:rsidP="00F65EDD">
      <w:pPr>
        <w:ind w:left="360"/>
        <w:jc w:val="both"/>
        <w:rPr>
          <w:rFonts w:ascii="Arial" w:hAnsi="Arial" w:cs="Arial"/>
        </w:rPr>
      </w:pPr>
      <w:r>
        <w:rPr>
          <w:rFonts w:ascii="Arial" w:hAnsi="Arial" w:cs="Arial"/>
          <w:b/>
        </w:rPr>
        <w:t xml:space="preserve">Opposed:  </w:t>
      </w:r>
      <w:r>
        <w:rPr>
          <w:rFonts w:ascii="Arial" w:hAnsi="Arial" w:cs="Arial"/>
        </w:rPr>
        <w:t xml:space="preserve">None </w:t>
      </w:r>
    </w:p>
    <w:p w:rsidR="00F65EDD" w:rsidRPr="00382F2D" w:rsidRDefault="00F65EDD" w:rsidP="00F65EDD">
      <w:pPr>
        <w:ind w:left="360"/>
        <w:jc w:val="both"/>
        <w:rPr>
          <w:rFonts w:ascii="Arial" w:hAnsi="Arial" w:cs="Arial"/>
          <w:b/>
          <w:sz w:val="10"/>
          <w:szCs w:val="10"/>
        </w:rPr>
      </w:pPr>
      <w:r w:rsidRPr="00382F2D">
        <w:rPr>
          <w:rFonts w:ascii="Arial" w:hAnsi="Arial" w:cs="Arial"/>
          <w:b/>
          <w:sz w:val="10"/>
          <w:szCs w:val="10"/>
        </w:rPr>
        <w:t xml:space="preserve"> </w:t>
      </w:r>
    </w:p>
    <w:p w:rsidR="00F65EDD" w:rsidRDefault="00F65EDD" w:rsidP="00F65EDD">
      <w:pPr>
        <w:ind w:left="360"/>
        <w:jc w:val="both"/>
        <w:rPr>
          <w:rFonts w:ascii="Arial" w:hAnsi="Arial" w:cs="Arial"/>
          <w:b/>
        </w:rPr>
      </w:pPr>
      <w:r>
        <w:rPr>
          <w:rFonts w:ascii="Arial" w:hAnsi="Arial" w:cs="Arial"/>
          <w:b/>
        </w:rPr>
        <w:t>M</w:t>
      </w:r>
      <w:r w:rsidRPr="00E2495A">
        <w:rPr>
          <w:rFonts w:ascii="Arial" w:hAnsi="Arial" w:cs="Arial"/>
          <w:b/>
        </w:rPr>
        <w:t>otion passed unanimously</w:t>
      </w:r>
    </w:p>
    <w:p w:rsidR="00BB40BB" w:rsidRPr="00F65EDD" w:rsidRDefault="00BB40BB" w:rsidP="00F65EDD">
      <w:pPr>
        <w:ind w:left="450"/>
        <w:jc w:val="both"/>
        <w:rPr>
          <w:rFonts w:ascii="Arial" w:hAnsi="Arial" w:cs="Arial"/>
        </w:rPr>
      </w:pPr>
    </w:p>
    <w:p w:rsidR="00F65EDD" w:rsidRDefault="00F65EDD" w:rsidP="00E76321">
      <w:pPr>
        <w:ind w:left="360"/>
        <w:jc w:val="both"/>
        <w:rPr>
          <w:rFonts w:ascii="Arial" w:hAnsi="Arial" w:cs="Arial"/>
        </w:rPr>
      </w:pPr>
    </w:p>
    <w:p w:rsidR="00934E35" w:rsidRDefault="00934E35" w:rsidP="00E76321">
      <w:pPr>
        <w:ind w:left="360"/>
        <w:jc w:val="both"/>
        <w:rPr>
          <w:rFonts w:ascii="Arial" w:hAnsi="Arial" w:cs="Arial"/>
        </w:rPr>
      </w:pPr>
    </w:p>
    <w:p w:rsidR="009263FC" w:rsidRDefault="00934E35" w:rsidP="009263FC">
      <w:pPr>
        <w:pStyle w:val="ListParagraph"/>
        <w:numPr>
          <w:ilvl w:val="0"/>
          <w:numId w:val="1"/>
        </w:numPr>
        <w:ind w:left="360" w:hanging="990"/>
        <w:jc w:val="both"/>
        <w:rPr>
          <w:rFonts w:ascii="Arial" w:hAnsi="Arial" w:cs="Arial"/>
          <w:b/>
        </w:rPr>
      </w:pPr>
      <w:r w:rsidRPr="009263FC">
        <w:rPr>
          <w:rFonts w:ascii="Arial" w:hAnsi="Arial" w:cs="Arial"/>
          <w:b/>
        </w:rPr>
        <w:t>New PBWDB Committee Membership Assignments</w:t>
      </w:r>
    </w:p>
    <w:p w:rsidR="005E642A" w:rsidRPr="009263FC" w:rsidRDefault="00934E35" w:rsidP="009263FC">
      <w:pPr>
        <w:pStyle w:val="ListParagraph"/>
        <w:ind w:left="360"/>
        <w:jc w:val="both"/>
        <w:rPr>
          <w:rFonts w:ascii="Arial" w:hAnsi="Arial" w:cs="Arial"/>
          <w:b/>
        </w:rPr>
      </w:pPr>
      <w:r w:rsidRPr="009263FC">
        <w:rPr>
          <w:rFonts w:ascii="Arial" w:hAnsi="Arial" w:cs="Arial"/>
        </w:rPr>
        <w:t xml:space="preserve">The </w:t>
      </w:r>
      <w:r w:rsidR="00252753" w:rsidRPr="009263FC">
        <w:rPr>
          <w:rFonts w:ascii="Arial" w:hAnsi="Arial" w:cs="Arial"/>
        </w:rPr>
        <w:t xml:space="preserve">new </w:t>
      </w:r>
      <w:r w:rsidRPr="009263FC">
        <w:rPr>
          <w:rFonts w:ascii="Arial" w:hAnsi="Arial" w:cs="Arial"/>
        </w:rPr>
        <w:t xml:space="preserve">PBWDB committee assignments are as follows: </w:t>
      </w:r>
    </w:p>
    <w:p w:rsidR="00934E35" w:rsidRDefault="00934E35" w:rsidP="005E642A">
      <w:pPr>
        <w:ind w:left="360"/>
        <w:rPr>
          <w:rFonts w:ascii="Arial" w:hAnsi="Arial" w:cs="Arial"/>
        </w:rPr>
      </w:pPr>
      <w:r>
        <w:rPr>
          <w:noProof/>
        </w:rPr>
        <w:lastRenderedPageBreak/>
        <w:drawing>
          <wp:inline distT="0" distB="0" distL="0" distR="0" wp14:anchorId="37877C91" wp14:editId="63C29C18">
            <wp:extent cx="5486400" cy="1561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93691" cy="1563540"/>
                    </a:xfrm>
                    <a:prstGeom prst="rect">
                      <a:avLst/>
                    </a:prstGeom>
                  </pic:spPr>
                </pic:pic>
              </a:graphicData>
            </a:graphic>
          </wp:inline>
        </w:drawing>
      </w:r>
    </w:p>
    <w:p w:rsidR="005A0605" w:rsidRDefault="005A0605" w:rsidP="00A70418">
      <w:pPr>
        <w:ind w:left="360"/>
        <w:jc w:val="both"/>
        <w:rPr>
          <w:rFonts w:ascii="Arial" w:hAnsi="Arial" w:cs="Arial"/>
        </w:rPr>
      </w:pPr>
    </w:p>
    <w:p w:rsidR="009C0001" w:rsidRDefault="00BB40BB" w:rsidP="00BB40BB">
      <w:pPr>
        <w:tabs>
          <w:tab w:val="left" w:pos="360"/>
        </w:tabs>
        <w:ind w:hanging="90"/>
        <w:rPr>
          <w:rFonts w:ascii="Arial" w:hAnsi="Arial" w:cs="Arial"/>
          <w:b/>
        </w:rPr>
      </w:pPr>
      <w:r w:rsidRPr="005F0E0D">
        <w:rPr>
          <w:rFonts w:ascii="Arial" w:hAnsi="Arial" w:cs="Arial"/>
          <w:b/>
        </w:rPr>
        <w:t xml:space="preserve"> </w:t>
      </w:r>
    </w:p>
    <w:p w:rsidR="009C0001" w:rsidRDefault="009C0001" w:rsidP="00BB40BB">
      <w:pPr>
        <w:tabs>
          <w:tab w:val="left" w:pos="360"/>
        </w:tabs>
        <w:ind w:hanging="90"/>
        <w:rPr>
          <w:rFonts w:ascii="Arial" w:hAnsi="Arial" w:cs="Arial"/>
          <w:b/>
        </w:rPr>
      </w:pPr>
    </w:p>
    <w:p w:rsidR="009263FC" w:rsidRDefault="00BB40BB" w:rsidP="009263FC">
      <w:pPr>
        <w:pStyle w:val="ListParagraph"/>
        <w:numPr>
          <w:ilvl w:val="0"/>
          <w:numId w:val="1"/>
        </w:numPr>
        <w:ind w:left="360" w:hanging="360"/>
        <w:rPr>
          <w:rFonts w:ascii="Arial" w:hAnsi="Arial" w:cs="Arial"/>
          <w:b/>
        </w:rPr>
      </w:pPr>
      <w:r w:rsidRPr="009263FC">
        <w:rPr>
          <w:rFonts w:ascii="Arial" w:hAnsi="Arial" w:cs="Arial"/>
          <w:b/>
        </w:rPr>
        <w:t xml:space="preserve">PBWDB Committee </w:t>
      </w:r>
      <w:r w:rsidR="00934E35" w:rsidRPr="009263FC">
        <w:rPr>
          <w:rFonts w:ascii="Arial" w:hAnsi="Arial" w:cs="Arial"/>
          <w:b/>
        </w:rPr>
        <w:t>and Workgroup Report</w:t>
      </w:r>
    </w:p>
    <w:p w:rsidR="00BB40BB" w:rsidRPr="009263FC" w:rsidRDefault="00A16949" w:rsidP="009263FC">
      <w:pPr>
        <w:pStyle w:val="ListParagraph"/>
        <w:ind w:left="360"/>
        <w:rPr>
          <w:rFonts w:ascii="Arial" w:hAnsi="Arial" w:cs="Arial"/>
          <w:b/>
        </w:rPr>
      </w:pPr>
      <w:r w:rsidRPr="009263FC">
        <w:rPr>
          <w:rFonts w:ascii="Arial" w:hAnsi="Arial" w:cs="Arial"/>
        </w:rPr>
        <w:t xml:space="preserve">The PBWDB Committee and Workgroup Report draft was shared with the committee for approval.  The report will be completed by the Chair and/or Vice Chair of each committee after the committee meeting has concluded.  Then, the completed report will be emailed to LaSetta Hogans, PBWDB Executive Director, and Christina Edwards, PBWD Board Liaison.  The completed reports will be compiled and placed in the meeting packets for the upcoming ELC or full board meeting.  Committee Chair/Vice Chairs will use their written report to share committee progress at each ELC or full board meeting. </w:t>
      </w:r>
    </w:p>
    <w:p w:rsidR="005461A0" w:rsidRDefault="005461A0" w:rsidP="00BB40BB">
      <w:pPr>
        <w:ind w:left="720"/>
        <w:jc w:val="both"/>
        <w:rPr>
          <w:rFonts w:ascii="Arial" w:hAnsi="Arial" w:cs="Arial"/>
        </w:rPr>
      </w:pPr>
    </w:p>
    <w:p w:rsidR="00A16949" w:rsidRDefault="00A16949" w:rsidP="00A16949">
      <w:pPr>
        <w:ind w:left="360"/>
        <w:jc w:val="both"/>
        <w:rPr>
          <w:rFonts w:ascii="Arial" w:hAnsi="Arial" w:cs="Arial"/>
        </w:rPr>
      </w:pPr>
      <w:r>
        <w:rPr>
          <w:rFonts w:ascii="Arial" w:hAnsi="Arial" w:cs="Arial"/>
        </w:rPr>
        <w:t xml:space="preserve">ELC member Jesus Love made a </w:t>
      </w:r>
      <w:r w:rsidRPr="007B3BC4">
        <w:rPr>
          <w:rFonts w:ascii="Arial" w:hAnsi="Arial" w:cs="Arial"/>
          <w:b/>
        </w:rPr>
        <w:t xml:space="preserve">motion to </w:t>
      </w:r>
      <w:r>
        <w:rPr>
          <w:rFonts w:ascii="Arial" w:hAnsi="Arial" w:cs="Arial"/>
          <w:b/>
        </w:rPr>
        <w:t xml:space="preserve">approve the PBWDB Committee and Workgroup Report </w:t>
      </w:r>
      <w:r w:rsidRPr="00607E0F">
        <w:rPr>
          <w:rFonts w:ascii="Arial" w:hAnsi="Arial" w:cs="Arial"/>
        </w:rPr>
        <w:t>and</w:t>
      </w:r>
      <w:r>
        <w:rPr>
          <w:rFonts w:ascii="Arial" w:hAnsi="Arial" w:cs="Arial"/>
        </w:rPr>
        <w:t xml:space="preserve"> ELC member Susan Ciardullo seconded. </w:t>
      </w:r>
    </w:p>
    <w:p w:rsidR="00A16949" w:rsidRDefault="00A16949" w:rsidP="00A16949">
      <w:pPr>
        <w:ind w:left="360"/>
        <w:jc w:val="both"/>
        <w:rPr>
          <w:rFonts w:ascii="Arial" w:hAnsi="Arial" w:cs="Arial"/>
        </w:rPr>
      </w:pPr>
    </w:p>
    <w:p w:rsidR="00A16949" w:rsidRDefault="00A16949" w:rsidP="00A16949">
      <w:pPr>
        <w:ind w:left="360"/>
        <w:jc w:val="both"/>
        <w:rPr>
          <w:rFonts w:ascii="Arial" w:hAnsi="Arial" w:cs="Arial"/>
        </w:rPr>
      </w:pPr>
      <w:r w:rsidRPr="007C12F1">
        <w:rPr>
          <w:rFonts w:ascii="Arial" w:hAnsi="Arial" w:cs="Arial"/>
          <w:b/>
        </w:rPr>
        <w:t>Approved:</w:t>
      </w:r>
      <w:r>
        <w:rPr>
          <w:rFonts w:ascii="Arial" w:hAnsi="Arial" w:cs="Arial"/>
          <w:b/>
        </w:rPr>
        <w:t xml:space="preserve"> </w:t>
      </w:r>
      <w:r w:rsidRPr="00934E35">
        <w:rPr>
          <w:rFonts w:ascii="Arial" w:hAnsi="Arial" w:cs="Arial"/>
        </w:rPr>
        <w:t>Audrey Bohanan, Michael Hale,</w:t>
      </w:r>
      <w:r>
        <w:rPr>
          <w:rFonts w:ascii="Arial" w:hAnsi="Arial" w:cs="Arial"/>
          <w:b/>
        </w:rPr>
        <w:t xml:space="preserve"> </w:t>
      </w:r>
      <w:r>
        <w:rPr>
          <w:rFonts w:ascii="Arial" w:hAnsi="Arial" w:cs="Arial"/>
        </w:rPr>
        <w:t xml:space="preserve">Nick DePorter, Nick Bielinski, Janice </w:t>
      </w:r>
      <w:proofErr w:type="spellStart"/>
      <w:r>
        <w:rPr>
          <w:rFonts w:ascii="Arial" w:hAnsi="Arial" w:cs="Arial"/>
        </w:rPr>
        <w:t>Mrkonjic</w:t>
      </w:r>
      <w:proofErr w:type="spellEnd"/>
      <w:r>
        <w:rPr>
          <w:rFonts w:ascii="Arial" w:hAnsi="Arial" w:cs="Arial"/>
        </w:rPr>
        <w:t>, Jesus Love and Bethany Woodard</w:t>
      </w:r>
    </w:p>
    <w:p w:rsidR="00A16949" w:rsidRPr="00382F2D" w:rsidRDefault="00A16949" w:rsidP="00A16949">
      <w:pPr>
        <w:ind w:left="360"/>
        <w:jc w:val="both"/>
        <w:rPr>
          <w:rFonts w:ascii="Arial" w:hAnsi="Arial" w:cs="Arial"/>
          <w:b/>
          <w:sz w:val="10"/>
          <w:szCs w:val="10"/>
        </w:rPr>
      </w:pPr>
    </w:p>
    <w:p w:rsidR="00A16949" w:rsidRDefault="00A16949" w:rsidP="00A16949">
      <w:pPr>
        <w:ind w:left="360"/>
        <w:jc w:val="both"/>
        <w:rPr>
          <w:rFonts w:ascii="Arial" w:hAnsi="Arial" w:cs="Arial"/>
        </w:rPr>
      </w:pPr>
      <w:r>
        <w:rPr>
          <w:rFonts w:ascii="Arial" w:hAnsi="Arial" w:cs="Arial"/>
          <w:b/>
        </w:rPr>
        <w:t xml:space="preserve">Opposed:  </w:t>
      </w:r>
      <w:r>
        <w:rPr>
          <w:rFonts w:ascii="Arial" w:hAnsi="Arial" w:cs="Arial"/>
        </w:rPr>
        <w:t xml:space="preserve">None </w:t>
      </w:r>
    </w:p>
    <w:p w:rsidR="00A16949" w:rsidRPr="00382F2D" w:rsidRDefault="00A16949" w:rsidP="00A16949">
      <w:pPr>
        <w:ind w:left="360"/>
        <w:jc w:val="both"/>
        <w:rPr>
          <w:rFonts w:ascii="Arial" w:hAnsi="Arial" w:cs="Arial"/>
          <w:b/>
          <w:sz w:val="10"/>
          <w:szCs w:val="10"/>
        </w:rPr>
      </w:pPr>
      <w:r w:rsidRPr="00382F2D">
        <w:rPr>
          <w:rFonts w:ascii="Arial" w:hAnsi="Arial" w:cs="Arial"/>
          <w:b/>
          <w:sz w:val="10"/>
          <w:szCs w:val="10"/>
        </w:rPr>
        <w:t xml:space="preserve"> </w:t>
      </w:r>
    </w:p>
    <w:p w:rsidR="009263FC" w:rsidRDefault="00A16949" w:rsidP="009263FC">
      <w:pPr>
        <w:ind w:left="360"/>
        <w:jc w:val="both"/>
        <w:rPr>
          <w:rFonts w:ascii="Arial" w:hAnsi="Arial" w:cs="Arial"/>
          <w:b/>
        </w:rPr>
      </w:pPr>
      <w:r>
        <w:rPr>
          <w:rFonts w:ascii="Arial" w:hAnsi="Arial" w:cs="Arial"/>
          <w:b/>
        </w:rPr>
        <w:t>M</w:t>
      </w:r>
      <w:r w:rsidRPr="00E2495A">
        <w:rPr>
          <w:rFonts w:ascii="Arial" w:hAnsi="Arial" w:cs="Arial"/>
          <w:b/>
        </w:rPr>
        <w:t>otion passed unanimousl</w:t>
      </w:r>
      <w:r w:rsidR="009263FC">
        <w:rPr>
          <w:rFonts w:ascii="Arial" w:hAnsi="Arial" w:cs="Arial"/>
          <w:b/>
        </w:rPr>
        <w:t>y</w:t>
      </w:r>
    </w:p>
    <w:p w:rsidR="009263FC" w:rsidRDefault="009263FC" w:rsidP="009263FC">
      <w:pPr>
        <w:jc w:val="both"/>
        <w:rPr>
          <w:rFonts w:ascii="Arial" w:hAnsi="Arial" w:cs="Arial"/>
          <w:b/>
        </w:rPr>
      </w:pPr>
    </w:p>
    <w:p w:rsidR="009263FC" w:rsidRDefault="00B84FE5" w:rsidP="009263FC">
      <w:pPr>
        <w:pStyle w:val="ListParagraph"/>
        <w:numPr>
          <w:ilvl w:val="0"/>
          <w:numId w:val="1"/>
        </w:numPr>
        <w:ind w:left="360" w:hanging="450"/>
        <w:jc w:val="both"/>
        <w:rPr>
          <w:rFonts w:ascii="Arial" w:hAnsi="Arial" w:cs="Arial"/>
          <w:b/>
        </w:rPr>
      </w:pPr>
      <w:r w:rsidRPr="009263FC">
        <w:rPr>
          <w:rFonts w:ascii="Arial" w:hAnsi="Arial" w:cs="Arial"/>
          <w:b/>
        </w:rPr>
        <w:t>Adult Education Presentation</w:t>
      </w:r>
      <w:r w:rsidR="005A0605" w:rsidRPr="009263FC">
        <w:rPr>
          <w:rFonts w:ascii="Arial" w:hAnsi="Arial" w:cs="Arial"/>
          <w:b/>
        </w:rPr>
        <w:t xml:space="preserve"> </w:t>
      </w:r>
    </w:p>
    <w:p w:rsidR="009263FC" w:rsidRDefault="00B84FE5" w:rsidP="009263FC">
      <w:pPr>
        <w:pStyle w:val="ListParagraph"/>
        <w:ind w:left="360"/>
        <w:jc w:val="both"/>
        <w:rPr>
          <w:rFonts w:ascii="Arial" w:hAnsi="Arial" w:cs="Arial"/>
        </w:rPr>
      </w:pPr>
      <w:r w:rsidRPr="009263FC">
        <w:rPr>
          <w:rFonts w:ascii="Arial" w:hAnsi="Arial" w:cs="Arial"/>
        </w:rPr>
        <w:t>Jesus Love, PBWDB member and Title II representative</w:t>
      </w:r>
      <w:r w:rsidR="00031B60" w:rsidRPr="009263FC">
        <w:rPr>
          <w:rFonts w:ascii="Arial" w:hAnsi="Arial" w:cs="Arial"/>
        </w:rPr>
        <w:t xml:space="preserve"> of Literacy Volunteer</w:t>
      </w:r>
      <w:r w:rsidR="005E5A6A">
        <w:rPr>
          <w:rFonts w:ascii="Arial" w:hAnsi="Arial" w:cs="Arial"/>
        </w:rPr>
        <w:t>s</w:t>
      </w:r>
      <w:r w:rsidR="00252753" w:rsidRPr="009263FC">
        <w:rPr>
          <w:rFonts w:ascii="Arial" w:hAnsi="Arial" w:cs="Arial"/>
        </w:rPr>
        <w:t>,</w:t>
      </w:r>
      <w:r w:rsidRPr="009263FC">
        <w:rPr>
          <w:rFonts w:ascii="Arial" w:hAnsi="Arial" w:cs="Arial"/>
        </w:rPr>
        <w:t xml:space="preserve"> gave a presentation on </w:t>
      </w:r>
      <w:r w:rsidR="00031B60" w:rsidRPr="009263FC">
        <w:rPr>
          <w:rFonts w:ascii="Arial" w:hAnsi="Arial" w:cs="Arial"/>
        </w:rPr>
        <w:t xml:space="preserve">the Adult Education Workforce System Funding and </w:t>
      </w:r>
      <w:r w:rsidR="009263FC" w:rsidRPr="009263FC">
        <w:rPr>
          <w:rFonts w:ascii="Arial" w:hAnsi="Arial" w:cs="Arial"/>
        </w:rPr>
        <w:t>an overview of t</w:t>
      </w:r>
      <w:r w:rsidR="00031B60" w:rsidRPr="009263FC">
        <w:rPr>
          <w:rFonts w:ascii="Arial" w:hAnsi="Arial" w:cs="Arial"/>
        </w:rPr>
        <w:t xml:space="preserve">he </w:t>
      </w:r>
      <w:r w:rsidR="00655C11" w:rsidRPr="009263FC">
        <w:rPr>
          <w:rFonts w:ascii="Arial" w:hAnsi="Arial" w:cs="Arial"/>
        </w:rPr>
        <w:t>Yuma Client Referral System (</w:t>
      </w:r>
      <w:r w:rsidR="00B343ED">
        <w:rPr>
          <w:rFonts w:ascii="Arial" w:hAnsi="Arial" w:cs="Arial"/>
        </w:rPr>
        <w:t>CRS</w:t>
      </w:r>
      <w:r w:rsidR="00655C11" w:rsidRPr="009263FC">
        <w:rPr>
          <w:rFonts w:ascii="Arial" w:hAnsi="Arial" w:cs="Arial"/>
        </w:rPr>
        <w:t>)</w:t>
      </w:r>
      <w:r w:rsidR="009263FC" w:rsidRPr="009263FC">
        <w:rPr>
          <w:rFonts w:ascii="Arial" w:hAnsi="Arial" w:cs="Arial"/>
        </w:rPr>
        <w:t xml:space="preserve">. </w:t>
      </w:r>
      <w:r w:rsidR="00655C11" w:rsidRPr="009263FC">
        <w:rPr>
          <w:rFonts w:ascii="Arial" w:hAnsi="Arial" w:cs="Arial"/>
        </w:rPr>
        <w:t xml:space="preserve">Mr. Love reached out to the developer/administrator of the </w:t>
      </w:r>
      <w:r w:rsidR="00B343ED">
        <w:rPr>
          <w:rFonts w:ascii="Arial" w:hAnsi="Arial" w:cs="Arial"/>
        </w:rPr>
        <w:t>CRS</w:t>
      </w:r>
      <w:r w:rsidR="00655C11" w:rsidRPr="009263FC">
        <w:rPr>
          <w:rFonts w:ascii="Arial" w:hAnsi="Arial" w:cs="Arial"/>
        </w:rPr>
        <w:t xml:space="preserve"> and was given authorization to fully implement the </w:t>
      </w:r>
      <w:r w:rsidR="00B343ED">
        <w:rPr>
          <w:rFonts w:ascii="Arial" w:hAnsi="Arial" w:cs="Arial"/>
        </w:rPr>
        <w:t>CRS</w:t>
      </w:r>
      <w:r w:rsidR="00655C11" w:rsidRPr="009263FC">
        <w:rPr>
          <w:rFonts w:ascii="Arial" w:hAnsi="Arial" w:cs="Arial"/>
        </w:rPr>
        <w:t xml:space="preserve"> in the City of Phoenix. Mr. Love </w:t>
      </w:r>
      <w:r w:rsidR="009263FC" w:rsidRPr="009263FC">
        <w:rPr>
          <w:rFonts w:ascii="Arial" w:hAnsi="Arial" w:cs="Arial"/>
        </w:rPr>
        <w:t>shared that he was</w:t>
      </w:r>
      <w:r w:rsidR="00655C11" w:rsidRPr="009263FC">
        <w:rPr>
          <w:rFonts w:ascii="Arial" w:hAnsi="Arial" w:cs="Arial"/>
        </w:rPr>
        <w:t xml:space="preserve"> thinking he would load the </w:t>
      </w:r>
      <w:r w:rsidR="00B343ED">
        <w:rPr>
          <w:rFonts w:ascii="Arial" w:hAnsi="Arial" w:cs="Arial"/>
        </w:rPr>
        <w:t>CRS</w:t>
      </w:r>
      <w:r w:rsidR="00655C11" w:rsidRPr="009263FC">
        <w:rPr>
          <w:rFonts w:ascii="Arial" w:hAnsi="Arial" w:cs="Arial"/>
        </w:rPr>
        <w:t xml:space="preserve"> </w:t>
      </w:r>
      <w:r w:rsidR="009263FC" w:rsidRPr="009263FC">
        <w:rPr>
          <w:rFonts w:ascii="Arial" w:hAnsi="Arial" w:cs="Arial"/>
        </w:rPr>
        <w:t>o</w:t>
      </w:r>
      <w:r w:rsidR="00655C11" w:rsidRPr="009263FC">
        <w:rPr>
          <w:rFonts w:ascii="Arial" w:hAnsi="Arial" w:cs="Arial"/>
        </w:rPr>
        <w:t>nto his own server to pilot the system and run it by all the stakeholders to see if that would be the way to go. However, in the discussions with stakeholders they felt the progress was moving too fast and decided instead of doing a proof of concept</w:t>
      </w:r>
      <w:r w:rsidR="009263FC" w:rsidRPr="009263FC">
        <w:rPr>
          <w:rFonts w:ascii="Arial" w:hAnsi="Arial" w:cs="Arial"/>
        </w:rPr>
        <w:t xml:space="preserve"> and showed the ELC </w:t>
      </w:r>
      <w:r w:rsidR="00655C11" w:rsidRPr="009263FC">
        <w:rPr>
          <w:rFonts w:ascii="Arial" w:hAnsi="Arial" w:cs="Arial"/>
        </w:rPr>
        <w:t>a presentation to s</w:t>
      </w:r>
      <w:r w:rsidR="009263FC" w:rsidRPr="009263FC">
        <w:rPr>
          <w:rFonts w:ascii="Arial" w:hAnsi="Arial" w:cs="Arial"/>
        </w:rPr>
        <w:t xml:space="preserve">hare </w:t>
      </w:r>
      <w:r w:rsidR="00655C11" w:rsidRPr="009263FC">
        <w:rPr>
          <w:rFonts w:ascii="Arial" w:hAnsi="Arial" w:cs="Arial"/>
        </w:rPr>
        <w:t>what the CRS would look like.</w:t>
      </w:r>
    </w:p>
    <w:p w:rsidR="005E5A6A" w:rsidRDefault="005E5A6A" w:rsidP="009263FC">
      <w:pPr>
        <w:pStyle w:val="ListParagraph"/>
        <w:ind w:left="360"/>
        <w:jc w:val="both"/>
        <w:rPr>
          <w:rFonts w:ascii="Arial" w:hAnsi="Arial" w:cs="Arial"/>
        </w:rPr>
      </w:pPr>
    </w:p>
    <w:p w:rsidR="009263FC" w:rsidRDefault="00655C11" w:rsidP="009263FC">
      <w:pPr>
        <w:pStyle w:val="ListParagraph"/>
        <w:ind w:left="360"/>
        <w:jc w:val="both"/>
        <w:rPr>
          <w:rFonts w:ascii="Arial" w:hAnsi="Arial" w:cs="Arial"/>
        </w:rPr>
      </w:pPr>
      <w:r>
        <w:rPr>
          <w:rFonts w:ascii="Arial" w:hAnsi="Arial" w:cs="Arial"/>
        </w:rPr>
        <w:t xml:space="preserve">Mr. Love </w:t>
      </w:r>
      <w:r w:rsidR="00343CF0">
        <w:rPr>
          <w:rFonts w:ascii="Arial" w:hAnsi="Arial" w:cs="Arial"/>
        </w:rPr>
        <w:t>shared about a meeting held with the M</w:t>
      </w:r>
      <w:r>
        <w:rPr>
          <w:rFonts w:ascii="Arial" w:hAnsi="Arial" w:cs="Arial"/>
        </w:rPr>
        <w:t>aricopa County Workforce</w:t>
      </w:r>
      <w:r w:rsidR="009263FC">
        <w:rPr>
          <w:rFonts w:ascii="Arial" w:hAnsi="Arial" w:cs="Arial"/>
        </w:rPr>
        <w:t xml:space="preserve"> </w:t>
      </w:r>
      <w:r>
        <w:rPr>
          <w:rFonts w:ascii="Arial" w:hAnsi="Arial" w:cs="Arial"/>
        </w:rPr>
        <w:t xml:space="preserve">Development Board, </w:t>
      </w:r>
      <w:r w:rsidR="005E5A6A">
        <w:rPr>
          <w:rFonts w:ascii="Arial" w:hAnsi="Arial" w:cs="Arial"/>
        </w:rPr>
        <w:t>One Stop Operator,</w:t>
      </w:r>
      <w:r w:rsidR="00C6263A">
        <w:rPr>
          <w:rFonts w:ascii="Arial" w:hAnsi="Arial" w:cs="Arial"/>
        </w:rPr>
        <w:t xml:space="preserve"> and</w:t>
      </w:r>
      <w:r w:rsidR="009263FC">
        <w:rPr>
          <w:rFonts w:ascii="Arial" w:hAnsi="Arial" w:cs="Arial"/>
        </w:rPr>
        <w:t xml:space="preserve"> </w:t>
      </w:r>
      <w:r w:rsidR="00C6263A">
        <w:rPr>
          <w:rFonts w:ascii="Arial" w:hAnsi="Arial" w:cs="Arial"/>
        </w:rPr>
        <w:t>other partners, and</w:t>
      </w:r>
      <w:r w:rsidR="00343CF0">
        <w:rPr>
          <w:rFonts w:ascii="Arial" w:hAnsi="Arial" w:cs="Arial"/>
        </w:rPr>
        <w:t xml:space="preserve"> a p</w:t>
      </w:r>
      <w:r w:rsidR="00C6263A">
        <w:rPr>
          <w:rFonts w:ascii="Arial" w:hAnsi="Arial" w:cs="Arial"/>
        </w:rPr>
        <w:t>roof</w:t>
      </w:r>
      <w:r w:rsidR="009263FC">
        <w:rPr>
          <w:rFonts w:ascii="Arial" w:hAnsi="Arial" w:cs="Arial"/>
        </w:rPr>
        <w:t xml:space="preserve"> </w:t>
      </w:r>
      <w:r w:rsidR="00C6263A">
        <w:rPr>
          <w:rFonts w:ascii="Arial" w:hAnsi="Arial" w:cs="Arial"/>
        </w:rPr>
        <w:t xml:space="preserve">of </w:t>
      </w:r>
      <w:r w:rsidR="00C6263A">
        <w:rPr>
          <w:rFonts w:ascii="Arial" w:hAnsi="Arial" w:cs="Arial"/>
        </w:rPr>
        <w:lastRenderedPageBreak/>
        <w:t xml:space="preserve">concept </w:t>
      </w:r>
      <w:r w:rsidR="005E5A6A">
        <w:rPr>
          <w:rFonts w:ascii="Arial" w:hAnsi="Arial" w:cs="Arial"/>
        </w:rPr>
        <w:t xml:space="preserve">for the Client Referral System and utilizing the </w:t>
      </w:r>
      <w:r w:rsidR="00C6263A">
        <w:rPr>
          <w:rFonts w:ascii="Arial" w:hAnsi="Arial" w:cs="Arial"/>
        </w:rPr>
        <w:t>Title II Adult</w:t>
      </w:r>
      <w:r w:rsidR="009263FC">
        <w:rPr>
          <w:rFonts w:ascii="Arial" w:hAnsi="Arial" w:cs="Arial"/>
        </w:rPr>
        <w:t xml:space="preserve"> </w:t>
      </w:r>
      <w:r w:rsidR="00C6263A">
        <w:rPr>
          <w:rFonts w:ascii="Arial" w:hAnsi="Arial" w:cs="Arial"/>
        </w:rPr>
        <w:t xml:space="preserve">Education programs </w:t>
      </w:r>
      <w:r w:rsidR="005E5A6A">
        <w:rPr>
          <w:rFonts w:ascii="Arial" w:hAnsi="Arial" w:cs="Arial"/>
        </w:rPr>
        <w:t xml:space="preserve">available </w:t>
      </w:r>
      <w:r w:rsidR="00C6263A">
        <w:rPr>
          <w:rFonts w:ascii="Arial" w:hAnsi="Arial" w:cs="Arial"/>
        </w:rPr>
        <w:t>funding</w:t>
      </w:r>
      <w:r w:rsidR="005E5A6A">
        <w:rPr>
          <w:rFonts w:ascii="Arial" w:hAnsi="Arial" w:cs="Arial"/>
        </w:rPr>
        <w:t xml:space="preserve"> t</w:t>
      </w:r>
      <w:r w:rsidR="00C6263A">
        <w:rPr>
          <w:rFonts w:ascii="Arial" w:hAnsi="Arial" w:cs="Arial"/>
        </w:rPr>
        <w:t xml:space="preserve">o contribute to the </w:t>
      </w:r>
      <w:r w:rsidR="005E5A6A">
        <w:rPr>
          <w:rFonts w:ascii="Arial" w:hAnsi="Arial" w:cs="Arial"/>
        </w:rPr>
        <w:t xml:space="preserve">Memorandum of Understanding </w:t>
      </w:r>
      <w:r w:rsidR="00C6263A">
        <w:rPr>
          <w:rFonts w:ascii="Arial" w:hAnsi="Arial" w:cs="Arial"/>
        </w:rPr>
        <w:t>In</w:t>
      </w:r>
      <w:r w:rsidR="005E5A6A">
        <w:rPr>
          <w:rFonts w:ascii="Arial" w:hAnsi="Arial" w:cs="Arial"/>
        </w:rPr>
        <w:t xml:space="preserve">frastructure </w:t>
      </w:r>
      <w:r w:rsidR="00C6263A">
        <w:rPr>
          <w:rFonts w:ascii="Arial" w:hAnsi="Arial" w:cs="Arial"/>
        </w:rPr>
        <w:t>Funding Agreement (IFA) shared costs</w:t>
      </w:r>
      <w:r w:rsidR="00343CF0">
        <w:rPr>
          <w:rFonts w:ascii="Arial" w:hAnsi="Arial" w:cs="Arial"/>
        </w:rPr>
        <w:t xml:space="preserve"> was discussed</w:t>
      </w:r>
      <w:r w:rsidR="00C6263A">
        <w:rPr>
          <w:rFonts w:ascii="Arial" w:hAnsi="Arial" w:cs="Arial"/>
        </w:rPr>
        <w:t xml:space="preserve">. Mr. Love stated that </w:t>
      </w:r>
      <w:r w:rsidR="005E5A6A">
        <w:rPr>
          <w:rFonts w:ascii="Arial" w:hAnsi="Arial" w:cs="Arial"/>
        </w:rPr>
        <w:t>Title II’s funding ha</w:t>
      </w:r>
      <w:r w:rsidR="00B343ED">
        <w:rPr>
          <w:rFonts w:ascii="Arial" w:hAnsi="Arial" w:cs="Arial"/>
        </w:rPr>
        <w:t>s</w:t>
      </w:r>
      <w:r w:rsidR="005E5A6A">
        <w:rPr>
          <w:rFonts w:ascii="Arial" w:hAnsi="Arial" w:cs="Arial"/>
        </w:rPr>
        <w:t xml:space="preserve"> not been contributed towards the IFA shared costs </w:t>
      </w:r>
      <w:r w:rsidR="00C6263A">
        <w:rPr>
          <w:rFonts w:ascii="Arial" w:hAnsi="Arial" w:cs="Arial"/>
        </w:rPr>
        <w:t xml:space="preserve">in the previous two years and </w:t>
      </w:r>
      <w:r w:rsidR="005E5A6A">
        <w:rPr>
          <w:rFonts w:ascii="Arial" w:hAnsi="Arial" w:cs="Arial"/>
        </w:rPr>
        <w:t xml:space="preserve">Title II </w:t>
      </w:r>
      <w:r w:rsidR="00C6263A">
        <w:rPr>
          <w:rFonts w:ascii="Arial" w:hAnsi="Arial" w:cs="Arial"/>
        </w:rPr>
        <w:t>want</w:t>
      </w:r>
      <w:r w:rsidR="005E5A6A">
        <w:rPr>
          <w:rFonts w:ascii="Arial" w:hAnsi="Arial" w:cs="Arial"/>
        </w:rPr>
        <w:t>s</w:t>
      </w:r>
      <w:r w:rsidR="00C6263A">
        <w:rPr>
          <w:rFonts w:ascii="Arial" w:hAnsi="Arial" w:cs="Arial"/>
        </w:rPr>
        <w:t xml:space="preserve"> to implement something for fiscal year 19/20</w:t>
      </w:r>
      <w:r w:rsidR="005E5A6A">
        <w:rPr>
          <w:rFonts w:ascii="Arial" w:hAnsi="Arial" w:cs="Arial"/>
        </w:rPr>
        <w:t>.</w:t>
      </w:r>
    </w:p>
    <w:p w:rsidR="009263FC" w:rsidRDefault="009263FC" w:rsidP="009263FC">
      <w:pPr>
        <w:pStyle w:val="ListParagraph"/>
        <w:ind w:left="360"/>
        <w:jc w:val="both"/>
        <w:rPr>
          <w:rFonts w:ascii="Arial" w:hAnsi="Arial" w:cs="Arial"/>
        </w:rPr>
      </w:pPr>
    </w:p>
    <w:p w:rsidR="009263FC" w:rsidRDefault="00C6263A" w:rsidP="009263FC">
      <w:pPr>
        <w:pStyle w:val="ListParagraph"/>
        <w:ind w:left="360"/>
        <w:jc w:val="both"/>
        <w:rPr>
          <w:rFonts w:ascii="Arial" w:hAnsi="Arial" w:cs="Arial"/>
        </w:rPr>
      </w:pPr>
      <w:r>
        <w:rPr>
          <w:rFonts w:ascii="Arial" w:hAnsi="Arial" w:cs="Arial"/>
        </w:rPr>
        <w:t xml:space="preserve">Mr. Love </w:t>
      </w:r>
      <w:r w:rsidR="005E5A6A">
        <w:rPr>
          <w:rFonts w:ascii="Arial" w:hAnsi="Arial" w:cs="Arial"/>
        </w:rPr>
        <w:t xml:space="preserve">shared that the </w:t>
      </w:r>
      <w:r>
        <w:rPr>
          <w:rFonts w:ascii="Arial" w:hAnsi="Arial" w:cs="Arial"/>
        </w:rPr>
        <w:t>Yuma Private Industry Council (YPIC) delivers ARIZONA@WORK services in Yuma</w:t>
      </w:r>
      <w:r w:rsidR="00975A0A">
        <w:rPr>
          <w:rFonts w:ascii="Arial" w:hAnsi="Arial" w:cs="Arial"/>
        </w:rPr>
        <w:t xml:space="preserve"> County</w:t>
      </w:r>
      <w:r w:rsidR="005E5A6A">
        <w:rPr>
          <w:rFonts w:ascii="Arial" w:hAnsi="Arial" w:cs="Arial"/>
        </w:rPr>
        <w:t xml:space="preserve"> and that the</w:t>
      </w:r>
      <w:r w:rsidR="006B5242">
        <w:rPr>
          <w:rFonts w:ascii="Arial" w:hAnsi="Arial" w:cs="Arial"/>
        </w:rPr>
        <w:t>ir</w:t>
      </w:r>
      <w:r w:rsidR="005E5A6A">
        <w:rPr>
          <w:rFonts w:ascii="Arial" w:hAnsi="Arial" w:cs="Arial"/>
        </w:rPr>
        <w:t xml:space="preserve"> </w:t>
      </w:r>
      <w:r w:rsidR="00B343ED">
        <w:rPr>
          <w:rFonts w:ascii="Arial" w:hAnsi="Arial" w:cs="Arial"/>
        </w:rPr>
        <w:t>CRS</w:t>
      </w:r>
      <w:r w:rsidR="005E5A6A">
        <w:rPr>
          <w:rFonts w:ascii="Arial" w:hAnsi="Arial" w:cs="Arial"/>
        </w:rPr>
        <w:t xml:space="preserve"> includes </w:t>
      </w:r>
      <w:r>
        <w:rPr>
          <w:rFonts w:ascii="Arial" w:hAnsi="Arial" w:cs="Arial"/>
        </w:rPr>
        <w:t>all</w:t>
      </w:r>
      <w:r w:rsidR="005E5A6A">
        <w:rPr>
          <w:rFonts w:ascii="Arial" w:hAnsi="Arial" w:cs="Arial"/>
        </w:rPr>
        <w:t xml:space="preserve"> of</w:t>
      </w:r>
      <w:r>
        <w:rPr>
          <w:rFonts w:ascii="Arial" w:hAnsi="Arial" w:cs="Arial"/>
        </w:rPr>
        <w:t xml:space="preserve"> the core partners and workforce partners</w:t>
      </w:r>
      <w:r w:rsidR="005E5A6A">
        <w:rPr>
          <w:rFonts w:ascii="Arial" w:hAnsi="Arial" w:cs="Arial"/>
        </w:rPr>
        <w:t xml:space="preserve">. The </w:t>
      </w:r>
      <w:r w:rsidR="00B343ED">
        <w:rPr>
          <w:rFonts w:ascii="Arial" w:hAnsi="Arial" w:cs="Arial"/>
        </w:rPr>
        <w:t>CRS</w:t>
      </w:r>
      <w:r>
        <w:rPr>
          <w:rFonts w:ascii="Arial" w:hAnsi="Arial" w:cs="Arial"/>
        </w:rPr>
        <w:t xml:space="preserve"> is managed by a YPIC/ARIZONA@WOR</w:t>
      </w:r>
      <w:r w:rsidR="006B5242">
        <w:rPr>
          <w:rFonts w:ascii="Arial" w:hAnsi="Arial" w:cs="Arial"/>
        </w:rPr>
        <w:t xml:space="preserve">K </w:t>
      </w:r>
      <w:r>
        <w:rPr>
          <w:rFonts w:ascii="Arial" w:hAnsi="Arial" w:cs="Arial"/>
        </w:rPr>
        <w:t>administrator/employee.</w:t>
      </w:r>
      <w:r w:rsidR="006B5242">
        <w:rPr>
          <w:rFonts w:ascii="Arial" w:hAnsi="Arial" w:cs="Arial"/>
        </w:rPr>
        <w:t xml:space="preserve"> </w:t>
      </w:r>
      <w:r>
        <w:rPr>
          <w:rFonts w:ascii="Arial" w:hAnsi="Arial" w:cs="Arial"/>
        </w:rPr>
        <w:t xml:space="preserve">Four to six workforce system partners decide </w:t>
      </w:r>
      <w:r w:rsidR="00BE0183">
        <w:rPr>
          <w:rFonts w:ascii="Arial" w:hAnsi="Arial" w:cs="Arial"/>
        </w:rPr>
        <w:t>which partners</w:t>
      </w:r>
      <w:r>
        <w:rPr>
          <w:rFonts w:ascii="Arial" w:hAnsi="Arial" w:cs="Arial"/>
        </w:rPr>
        <w:t xml:space="preserve"> will be in the </w:t>
      </w:r>
      <w:r w:rsidR="00B343ED">
        <w:rPr>
          <w:rFonts w:ascii="Arial" w:hAnsi="Arial" w:cs="Arial"/>
        </w:rPr>
        <w:t>CRS</w:t>
      </w:r>
      <w:r>
        <w:rPr>
          <w:rFonts w:ascii="Arial" w:hAnsi="Arial" w:cs="Arial"/>
        </w:rPr>
        <w:t xml:space="preserve"> and what their access</w:t>
      </w:r>
      <w:r w:rsidR="00045F8E">
        <w:rPr>
          <w:rFonts w:ascii="Arial" w:hAnsi="Arial" w:cs="Arial"/>
        </w:rPr>
        <w:t xml:space="preserve"> and levels of authorization</w:t>
      </w:r>
      <w:r>
        <w:rPr>
          <w:rFonts w:ascii="Arial" w:hAnsi="Arial" w:cs="Arial"/>
        </w:rPr>
        <w:t xml:space="preserve"> in the system will be. </w:t>
      </w:r>
      <w:r w:rsidR="006B5242">
        <w:rPr>
          <w:rFonts w:ascii="Arial" w:hAnsi="Arial" w:cs="Arial"/>
        </w:rPr>
        <w:t xml:space="preserve">The </w:t>
      </w:r>
      <w:r w:rsidR="00B343ED">
        <w:rPr>
          <w:rFonts w:ascii="Arial" w:hAnsi="Arial" w:cs="Arial"/>
        </w:rPr>
        <w:t>CRS</w:t>
      </w:r>
      <w:r w:rsidR="00045F8E">
        <w:rPr>
          <w:rFonts w:ascii="Arial" w:hAnsi="Arial" w:cs="Arial"/>
        </w:rPr>
        <w:t xml:space="preserve"> is a web-based system</w:t>
      </w:r>
      <w:r w:rsidR="006B5242">
        <w:rPr>
          <w:rFonts w:ascii="Arial" w:hAnsi="Arial" w:cs="Arial"/>
        </w:rPr>
        <w:t xml:space="preserve"> and </w:t>
      </w:r>
      <w:r w:rsidR="00045F8E">
        <w:rPr>
          <w:rFonts w:ascii="Arial" w:hAnsi="Arial" w:cs="Arial"/>
        </w:rPr>
        <w:t xml:space="preserve">no dates of birth and no social security numbers.  The </w:t>
      </w:r>
      <w:r w:rsidR="00B343ED">
        <w:rPr>
          <w:rFonts w:ascii="Arial" w:hAnsi="Arial" w:cs="Arial"/>
        </w:rPr>
        <w:t>CRS</w:t>
      </w:r>
      <w:r w:rsidR="00045F8E">
        <w:rPr>
          <w:rFonts w:ascii="Arial" w:hAnsi="Arial" w:cs="Arial"/>
        </w:rPr>
        <w:t xml:space="preserve"> sends an automatic email notifying both parties, sender and receiver</w:t>
      </w:r>
      <w:r w:rsidR="006B5242">
        <w:rPr>
          <w:rFonts w:ascii="Arial" w:hAnsi="Arial" w:cs="Arial"/>
        </w:rPr>
        <w:t>, and</w:t>
      </w:r>
      <w:r w:rsidR="00045F8E">
        <w:rPr>
          <w:rFonts w:ascii="Arial" w:hAnsi="Arial" w:cs="Arial"/>
        </w:rPr>
        <w:t xml:space="preserve"> allows </w:t>
      </w:r>
      <w:r w:rsidR="006B5242">
        <w:rPr>
          <w:rFonts w:ascii="Arial" w:hAnsi="Arial" w:cs="Arial"/>
        </w:rPr>
        <w:t xml:space="preserve">the ability to pull </w:t>
      </w:r>
      <w:r w:rsidR="00045F8E">
        <w:rPr>
          <w:rFonts w:ascii="Arial" w:hAnsi="Arial" w:cs="Arial"/>
        </w:rPr>
        <w:t xml:space="preserve">reports very easily, including the updates from the receiving party.  </w:t>
      </w:r>
      <w:r w:rsidR="00B343ED">
        <w:rPr>
          <w:rFonts w:ascii="Arial" w:hAnsi="Arial" w:cs="Arial"/>
        </w:rPr>
        <w:t>T</w:t>
      </w:r>
      <w:r w:rsidR="00045F8E">
        <w:rPr>
          <w:rFonts w:ascii="Arial" w:hAnsi="Arial" w:cs="Arial"/>
        </w:rPr>
        <w:t xml:space="preserve">he </w:t>
      </w:r>
      <w:r w:rsidR="00B343ED">
        <w:rPr>
          <w:rFonts w:ascii="Arial" w:hAnsi="Arial" w:cs="Arial"/>
        </w:rPr>
        <w:t>CRS</w:t>
      </w:r>
      <w:r w:rsidR="00045F8E">
        <w:rPr>
          <w:rFonts w:ascii="Arial" w:hAnsi="Arial" w:cs="Arial"/>
        </w:rPr>
        <w:t xml:space="preserve"> is not integrated with </w:t>
      </w:r>
      <w:r w:rsidR="00343CF0">
        <w:rPr>
          <w:rFonts w:ascii="Arial" w:hAnsi="Arial" w:cs="Arial"/>
        </w:rPr>
        <w:t xml:space="preserve">the Arizona </w:t>
      </w:r>
      <w:r w:rsidR="00045F8E">
        <w:rPr>
          <w:rFonts w:ascii="Arial" w:hAnsi="Arial" w:cs="Arial"/>
        </w:rPr>
        <w:t>D</w:t>
      </w:r>
      <w:r w:rsidR="00343CF0">
        <w:rPr>
          <w:rFonts w:ascii="Arial" w:hAnsi="Arial" w:cs="Arial"/>
        </w:rPr>
        <w:t xml:space="preserve">epartment of </w:t>
      </w:r>
      <w:r w:rsidR="00045F8E">
        <w:rPr>
          <w:rFonts w:ascii="Arial" w:hAnsi="Arial" w:cs="Arial"/>
        </w:rPr>
        <w:t>E</w:t>
      </w:r>
      <w:r w:rsidR="00343CF0">
        <w:rPr>
          <w:rFonts w:ascii="Arial" w:hAnsi="Arial" w:cs="Arial"/>
        </w:rPr>
        <w:t>conomic Security or</w:t>
      </w:r>
      <w:r w:rsidR="00045F8E">
        <w:rPr>
          <w:rFonts w:ascii="Arial" w:hAnsi="Arial" w:cs="Arial"/>
        </w:rPr>
        <w:t xml:space="preserve"> Adult </w:t>
      </w:r>
      <w:r w:rsidR="00343CF0">
        <w:rPr>
          <w:rFonts w:ascii="Arial" w:hAnsi="Arial" w:cs="Arial"/>
        </w:rPr>
        <w:t>Education but</w:t>
      </w:r>
      <w:r w:rsidR="00045F8E">
        <w:rPr>
          <w:rFonts w:ascii="Arial" w:hAnsi="Arial" w:cs="Arial"/>
        </w:rPr>
        <w:t xml:space="preserve"> creates a database </w:t>
      </w:r>
      <w:r w:rsidR="00343CF0">
        <w:rPr>
          <w:rFonts w:ascii="Arial" w:hAnsi="Arial" w:cs="Arial"/>
        </w:rPr>
        <w:t xml:space="preserve">tracking </w:t>
      </w:r>
      <w:r w:rsidR="00045F8E">
        <w:rPr>
          <w:rFonts w:ascii="Arial" w:hAnsi="Arial" w:cs="Arial"/>
        </w:rPr>
        <w:t xml:space="preserve">who is </w:t>
      </w:r>
      <w:r w:rsidR="00B343ED">
        <w:rPr>
          <w:rFonts w:ascii="Arial" w:hAnsi="Arial" w:cs="Arial"/>
        </w:rPr>
        <w:t xml:space="preserve">referring and </w:t>
      </w:r>
      <w:r w:rsidR="00045F8E">
        <w:rPr>
          <w:rFonts w:ascii="Arial" w:hAnsi="Arial" w:cs="Arial"/>
        </w:rPr>
        <w:t>creates accountability for the referrals.</w:t>
      </w:r>
      <w:r w:rsidR="00B343ED">
        <w:rPr>
          <w:rFonts w:ascii="Arial" w:hAnsi="Arial" w:cs="Arial"/>
        </w:rPr>
        <w:t xml:space="preserve"> </w:t>
      </w:r>
      <w:r w:rsidR="00C70AAC">
        <w:rPr>
          <w:rFonts w:ascii="Arial" w:hAnsi="Arial" w:cs="Arial"/>
        </w:rPr>
        <w:t xml:space="preserve">YPIC </w:t>
      </w:r>
      <w:r w:rsidR="00B343ED">
        <w:rPr>
          <w:rFonts w:ascii="Arial" w:hAnsi="Arial" w:cs="Arial"/>
        </w:rPr>
        <w:t xml:space="preserve">has provided permission for the City of Phoenix Local Workforce Development Area </w:t>
      </w:r>
      <w:r w:rsidR="00C70AAC">
        <w:rPr>
          <w:rFonts w:ascii="Arial" w:hAnsi="Arial" w:cs="Arial"/>
        </w:rPr>
        <w:t>to use their CRS</w:t>
      </w:r>
      <w:r w:rsidR="00B343ED">
        <w:rPr>
          <w:rFonts w:ascii="Arial" w:hAnsi="Arial" w:cs="Arial"/>
        </w:rPr>
        <w:t xml:space="preserve"> and a </w:t>
      </w:r>
      <w:r w:rsidR="00C70AAC">
        <w:rPr>
          <w:rFonts w:ascii="Arial" w:hAnsi="Arial" w:cs="Arial"/>
        </w:rPr>
        <w:t>dedicated server</w:t>
      </w:r>
      <w:r w:rsidR="00343CF0">
        <w:rPr>
          <w:rFonts w:ascii="Arial" w:hAnsi="Arial" w:cs="Arial"/>
        </w:rPr>
        <w:t>. It is unclear who will pilot it.</w:t>
      </w:r>
    </w:p>
    <w:p w:rsidR="00B343ED" w:rsidRDefault="00B343ED" w:rsidP="009263FC">
      <w:pPr>
        <w:pStyle w:val="ListParagraph"/>
        <w:ind w:left="360"/>
        <w:jc w:val="both"/>
        <w:rPr>
          <w:rFonts w:ascii="Arial" w:hAnsi="Arial" w:cs="Arial"/>
        </w:rPr>
      </w:pPr>
    </w:p>
    <w:p w:rsidR="009263FC" w:rsidRDefault="00C70AAC" w:rsidP="009263FC">
      <w:pPr>
        <w:pStyle w:val="ListParagraph"/>
        <w:ind w:left="360"/>
        <w:jc w:val="both"/>
        <w:rPr>
          <w:rFonts w:ascii="Arial" w:hAnsi="Arial" w:cs="Arial"/>
        </w:rPr>
      </w:pPr>
      <w:r>
        <w:rPr>
          <w:rFonts w:ascii="Arial" w:hAnsi="Arial" w:cs="Arial"/>
        </w:rPr>
        <w:t>Mr. Love stated in the IFA, Adult Education as a Title II core partner</w:t>
      </w:r>
      <w:r w:rsidR="00343CF0">
        <w:rPr>
          <w:rFonts w:ascii="Arial" w:hAnsi="Arial" w:cs="Arial"/>
        </w:rPr>
        <w:t>,</w:t>
      </w:r>
      <w:r>
        <w:rPr>
          <w:rFonts w:ascii="Arial" w:hAnsi="Arial" w:cs="Arial"/>
        </w:rPr>
        <w:t xml:space="preserve"> has an obligation to share some of the cost of the whole </w:t>
      </w:r>
      <w:r w:rsidR="00BE0183">
        <w:rPr>
          <w:rFonts w:ascii="Arial" w:hAnsi="Arial" w:cs="Arial"/>
        </w:rPr>
        <w:t xml:space="preserve">workforce </w:t>
      </w:r>
      <w:r>
        <w:rPr>
          <w:rFonts w:ascii="Arial" w:hAnsi="Arial" w:cs="Arial"/>
        </w:rPr>
        <w:t xml:space="preserve">system.  </w:t>
      </w:r>
      <w:r w:rsidR="00FE6B9E">
        <w:rPr>
          <w:rFonts w:ascii="Arial" w:hAnsi="Arial" w:cs="Arial"/>
        </w:rPr>
        <w:t>Every Adult Education program has a percentage of</w:t>
      </w:r>
      <w:r w:rsidR="00F34BE9">
        <w:rPr>
          <w:rFonts w:ascii="Arial" w:hAnsi="Arial" w:cs="Arial"/>
        </w:rPr>
        <w:t xml:space="preserve"> funding they</w:t>
      </w:r>
      <w:r w:rsidR="00FE6B9E">
        <w:rPr>
          <w:rFonts w:ascii="Arial" w:hAnsi="Arial" w:cs="Arial"/>
        </w:rPr>
        <w:t xml:space="preserve"> receive allocated for this purpose</w:t>
      </w:r>
      <w:r w:rsidR="00B343ED">
        <w:rPr>
          <w:rFonts w:ascii="Arial" w:hAnsi="Arial" w:cs="Arial"/>
        </w:rPr>
        <w:t xml:space="preserve"> and </w:t>
      </w:r>
      <w:r w:rsidR="00FE6B9E">
        <w:rPr>
          <w:rFonts w:ascii="Arial" w:hAnsi="Arial" w:cs="Arial"/>
        </w:rPr>
        <w:t xml:space="preserve">those funds have not been used in two years and </w:t>
      </w:r>
      <w:r w:rsidR="00B343ED">
        <w:rPr>
          <w:rFonts w:ascii="Arial" w:hAnsi="Arial" w:cs="Arial"/>
        </w:rPr>
        <w:t xml:space="preserve">the goal is to </w:t>
      </w:r>
      <w:r w:rsidR="00FE6B9E">
        <w:rPr>
          <w:rFonts w:ascii="Arial" w:hAnsi="Arial" w:cs="Arial"/>
        </w:rPr>
        <w:t xml:space="preserve">figure out a way to start using those funds. </w:t>
      </w:r>
      <w:r w:rsidR="00B343ED">
        <w:rPr>
          <w:rFonts w:ascii="Arial" w:hAnsi="Arial" w:cs="Arial"/>
        </w:rPr>
        <w:t xml:space="preserve">As an </w:t>
      </w:r>
      <w:r w:rsidR="00F34BE9">
        <w:rPr>
          <w:rFonts w:ascii="Arial" w:hAnsi="Arial" w:cs="Arial"/>
        </w:rPr>
        <w:t>example</w:t>
      </w:r>
      <w:r w:rsidR="00B343ED">
        <w:rPr>
          <w:rFonts w:ascii="Arial" w:hAnsi="Arial" w:cs="Arial"/>
        </w:rPr>
        <w:t xml:space="preserve">, </w:t>
      </w:r>
      <w:r w:rsidR="00F34BE9">
        <w:rPr>
          <w:rFonts w:ascii="Arial" w:hAnsi="Arial" w:cs="Arial"/>
        </w:rPr>
        <w:t>Literacy Volunteers</w:t>
      </w:r>
      <w:r w:rsidR="009263FC">
        <w:rPr>
          <w:rFonts w:ascii="Arial" w:hAnsi="Arial" w:cs="Arial"/>
        </w:rPr>
        <w:t xml:space="preserve"> </w:t>
      </w:r>
      <w:r w:rsidR="00B343ED">
        <w:rPr>
          <w:rFonts w:ascii="Arial" w:hAnsi="Arial" w:cs="Arial"/>
        </w:rPr>
        <w:t xml:space="preserve">has </w:t>
      </w:r>
      <w:r w:rsidR="00F34BE9">
        <w:rPr>
          <w:rFonts w:ascii="Arial" w:hAnsi="Arial" w:cs="Arial"/>
        </w:rPr>
        <w:t>$17,500</w:t>
      </w:r>
      <w:r w:rsidR="009263FC">
        <w:rPr>
          <w:rFonts w:ascii="Arial" w:hAnsi="Arial" w:cs="Arial"/>
        </w:rPr>
        <w:t xml:space="preserve"> </w:t>
      </w:r>
      <w:r w:rsidR="00F34BE9">
        <w:rPr>
          <w:rFonts w:ascii="Arial" w:hAnsi="Arial" w:cs="Arial"/>
        </w:rPr>
        <w:t xml:space="preserve">available for </w:t>
      </w:r>
      <w:r w:rsidR="00B343ED">
        <w:rPr>
          <w:rFonts w:ascii="Arial" w:hAnsi="Arial" w:cs="Arial"/>
        </w:rPr>
        <w:t xml:space="preserve">shared costs towards the </w:t>
      </w:r>
      <w:r w:rsidR="00B133BF">
        <w:rPr>
          <w:rFonts w:ascii="Arial" w:hAnsi="Arial" w:cs="Arial"/>
        </w:rPr>
        <w:t>IFA but</w:t>
      </w:r>
      <w:r w:rsidR="00F34BE9">
        <w:rPr>
          <w:rFonts w:ascii="Arial" w:hAnsi="Arial" w:cs="Arial"/>
        </w:rPr>
        <w:t xml:space="preserve"> can only disburse it with State authorization based on </w:t>
      </w:r>
      <w:r w:rsidR="00BE0183">
        <w:rPr>
          <w:rFonts w:ascii="Arial" w:hAnsi="Arial" w:cs="Arial"/>
        </w:rPr>
        <w:t>an</w:t>
      </w:r>
      <w:r w:rsidR="00F34BE9">
        <w:rPr>
          <w:rFonts w:ascii="Arial" w:hAnsi="Arial" w:cs="Arial"/>
        </w:rPr>
        <w:t xml:space="preserve"> </w:t>
      </w:r>
      <w:r w:rsidR="00343CF0">
        <w:rPr>
          <w:rFonts w:ascii="Arial" w:hAnsi="Arial" w:cs="Arial"/>
        </w:rPr>
        <w:t>amended MOU/IFA b</w:t>
      </w:r>
      <w:r w:rsidR="00BE0183">
        <w:rPr>
          <w:rFonts w:ascii="Arial" w:hAnsi="Arial" w:cs="Arial"/>
        </w:rPr>
        <w:t>eing in</w:t>
      </w:r>
      <w:r w:rsidR="00F34BE9">
        <w:rPr>
          <w:rFonts w:ascii="Arial" w:hAnsi="Arial" w:cs="Arial"/>
        </w:rPr>
        <w:t xml:space="preserve"> place for client referrals.</w:t>
      </w:r>
      <w:r w:rsidR="00B343ED">
        <w:rPr>
          <w:rFonts w:ascii="Arial" w:hAnsi="Arial" w:cs="Arial"/>
        </w:rPr>
        <w:t xml:space="preserve">  </w:t>
      </w:r>
      <w:r w:rsidR="00F34BE9">
        <w:rPr>
          <w:rFonts w:ascii="Arial" w:hAnsi="Arial" w:cs="Arial"/>
        </w:rPr>
        <w:t xml:space="preserve">Mr. Love stated the </w:t>
      </w:r>
      <w:r w:rsidR="00B343ED">
        <w:rPr>
          <w:rFonts w:ascii="Arial" w:hAnsi="Arial" w:cs="Arial"/>
        </w:rPr>
        <w:t xml:space="preserve">purpose </w:t>
      </w:r>
      <w:r w:rsidR="00F34BE9">
        <w:rPr>
          <w:rFonts w:ascii="Arial" w:hAnsi="Arial" w:cs="Arial"/>
        </w:rPr>
        <w:t xml:space="preserve">is to support Title II students for career training or employment services for co-registration and co-enrollment </w:t>
      </w:r>
      <w:r w:rsidR="009263FC">
        <w:rPr>
          <w:rFonts w:ascii="Arial" w:hAnsi="Arial" w:cs="Arial"/>
        </w:rPr>
        <w:t>with primarily</w:t>
      </w:r>
      <w:r w:rsidR="00F34BE9">
        <w:rPr>
          <w:rFonts w:ascii="Arial" w:hAnsi="Arial" w:cs="Arial"/>
        </w:rPr>
        <w:t xml:space="preserve"> Title I-B. PBWDB Executive Director, LaSetta Hogans </w:t>
      </w:r>
      <w:r w:rsidR="00B343ED">
        <w:rPr>
          <w:rFonts w:ascii="Arial" w:hAnsi="Arial" w:cs="Arial"/>
        </w:rPr>
        <w:t xml:space="preserve">reminded the ELC that </w:t>
      </w:r>
      <w:r w:rsidR="00F34BE9">
        <w:rPr>
          <w:rFonts w:ascii="Arial" w:hAnsi="Arial" w:cs="Arial"/>
        </w:rPr>
        <w:t>Title I-B includes Adult, Dislocated Worker and Youth program services.</w:t>
      </w:r>
    </w:p>
    <w:p w:rsidR="009263FC" w:rsidRDefault="009263FC" w:rsidP="009263FC">
      <w:pPr>
        <w:pStyle w:val="ListParagraph"/>
        <w:ind w:left="360"/>
        <w:jc w:val="both"/>
        <w:rPr>
          <w:rFonts w:ascii="Arial" w:hAnsi="Arial" w:cs="Arial"/>
        </w:rPr>
      </w:pPr>
    </w:p>
    <w:p w:rsidR="009263FC" w:rsidRDefault="00F34BE9" w:rsidP="009263FC">
      <w:pPr>
        <w:pStyle w:val="ListParagraph"/>
        <w:ind w:left="360"/>
        <w:jc w:val="both"/>
        <w:rPr>
          <w:rFonts w:ascii="Arial" w:hAnsi="Arial" w:cs="Arial"/>
        </w:rPr>
      </w:pPr>
      <w:r>
        <w:rPr>
          <w:rFonts w:ascii="Arial" w:hAnsi="Arial" w:cs="Arial"/>
        </w:rPr>
        <w:t xml:space="preserve">Mr. Love stated Title II is a core partner in the workforce development system with 21 providers, with five in the City of Phoenix. Based on data from FY18 there were 3,400 in Maricopa County. The five providers are Rio Salado Community College, Friendly House, Arizona Center for Youth Resources, Literacy Volunteers and Maricopa County Adult Probation.  </w:t>
      </w:r>
      <w:r w:rsidR="00A97CC3">
        <w:rPr>
          <w:rFonts w:ascii="Arial" w:hAnsi="Arial" w:cs="Arial"/>
        </w:rPr>
        <w:t xml:space="preserve">Mr. Love stated three percent of the awarded Title II funds can be used for system shared costs. None of the programs are co-located.  Mr. Love stated the </w:t>
      </w:r>
      <w:r w:rsidR="005350D4">
        <w:rPr>
          <w:rFonts w:ascii="Arial" w:hAnsi="Arial" w:cs="Arial"/>
        </w:rPr>
        <w:t>parties need to agree on how to use the funds and the State Adult Education Director needs to sign-off on the agreement. If the funds are not used, they are forfeited.</w:t>
      </w:r>
      <w:r w:rsidR="009263FC">
        <w:rPr>
          <w:rFonts w:ascii="Arial" w:hAnsi="Arial" w:cs="Arial"/>
        </w:rPr>
        <w:t xml:space="preserve"> </w:t>
      </w:r>
    </w:p>
    <w:p w:rsidR="009263FC" w:rsidRDefault="009263FC" w:rsidP="009263FC">
      <w:pPr>
        <w:pStyle w:val="ListParagraph"/>
        <w:ind w:left="360"/>
        <w:jc w:val="both"/>
        <w:rPr>
          <w:rFonts w:ascii="Arial" w:hAnsi="Arial" w:cs="Arial"/>
        </w:rPr>
      </w:pPr>
    </w:p>
    <w:p w:rsidR="009263FC" w:rsidRDefault="005350D4" w:rsidP="009263FC">
      <w:pPr>
        <w:pStyle w:val="ListParagraph"/>
        <w:ind w:left="360"/>
        <w:jc w:val="both"/>
        <w:rPr>
          <w:rFonts w:ascii="Arial" w:hAnsi="Arial" w:cs="Arial"/>
          <w:color w:val="000000"/>
        </w:rPr>
      </w:pPr>
      <w:r>
        <w:rPr>
          <w:rFonts w:ascii="Arial" w:hAnsi="Arial" w:cs="Arial"/>
        </w:rPr>
        <w:lastRenderedPageBreak/>
        <w:t xml:space="preserve">ELC Chair, Audrey Bohanan, </w:t>
      </w:r>
      <w:r w:rsidR="00A43CA0">
        <w:rPr>
          <w:rFonts w:ascii="Arial" w:hAnsi="Arial" w:cs="Arial"/>
        </w:rPr>
        <w:t xml:space="preserve">asked how long the funds have been forfeited.  Mr. Love responded by saying two years and </w:t>
      </w:r>
      <w:r w:rsidR="00343CF0">
        <w:rPr>
          <w:rFonts w:ascii="Arial" w:hAnsi="Arial" w:cs="Arial"/>
        </w:rPr>
        <w:t xml:space="preserve">we are currently in the </w:t>
      </w:r>
      <w:r w:rsidR="00A43CA0">
        <w:rPr>
          <w:rFonts w:ascii="Arial" w:hAnsi="Arial" w:cs="Arial"/>
        </w:rPr>
        <w:t>third year.</w:t>
      </w:r>
      <w:r w:rsidR="00B343ED">
        <w:rPr>
          <w:rFonts w:ascii="Arial" w:hAnsi="Arial" w:cs="Arial"/>
        </w:rPr>
        <w:t xml:space="preserve"> </w:t>
      </w:r>
      <w:r w:rsidR="00A43CA0" w:rsidRPr="00B343ED">
        <w:rPr>
          <w:rFonts w:ascii="Arial" w:hAnsi="Arial" w:cs="Arial"/>
        </w:rPr>
        <w:t>Mrs. Bohanan asked if we have left money on the table because we have not decided on how to support the work</w:t>
      </w:r>
      <w:r w:rsidR="007A7A23">
        <w:rPr>
          <w:rFonts w:ascii="Arial" w:hAnsi="Arial" w:cs="Arial"/>
        </w:rPr>
        <w:t>? A</w:t>
      </w:r>
      <w:r w:rsidR="00A43CA0" w:rsidRPr="00B343ED">
        <w:rPr>
          <w:rFonts w:ascii="Arial" w:hAnsi="Arial" w:cs="Arial"/>
        </w:rPr>
        <w:t xml:space="preserve">nd </w:t>
      </w:r>
      <w:r w:rsidR="007A7A23">
        <w:rPr>
          <w:rFonts w:ascii="Arial" w:hAnsi="Arial" w:cs="Arial"/>
        </w:rPr>
        <w:t xml:space="preserve">asked </w:t>
      </w:r>
      <w:r w:rsidR="007A7A23" w:rsidRPr="00B343ED">
        <w:rPr>
          <w:rFonts w:ascii="Arial" w:hAnsi="Arial" w:cs="Arial"/>
        </w:rPr>
        <w:t>whose</w:t>
      </w:r>
      <w:r w:rsidR="00A43CA0" w:rsidRPr="00B343ED">
        <w:rPr>
          <w:rFonts w:ascii="Arial" w:hAnsi="Arial" w:cs="Arial"/>
        </w:rPr>
        <w:t xml:space="preserve"> decision was it to make.  Was it the PBWDB’s decision to make?  Was it someone else who didn’t make the decision</w:t>
      </w:r>
      <w:r w:rsidR="00BE0183" w:rsidRPr="00B343ED">
        <w:rPr>
          <w:rFonts w:ascii="Arial" w:hAnsi="Arial" w:cs="Arial"/>
        </w:rPr>
        <w:t xml:space="preserve">? </w:t>
      </w:r>
      <w:r w:rsidR="00A43CA0" w:rsidRPr="00B343ED">
        <w:rPr>
          <w:rFonts w:ascii="Arial" w:hAnsi="Arial" w:cs="Arial"/>
        </w:rPr>
        <w:t>Mrs. Bohanan stated if a decision wasn’t made</w:t>
      </w:r>
      <w:r w:rsidR="00BE0183" w:rsidRPr="00B343ED">
        <w:rPr>
          <w:rFonts w:ascii="Arial" w:hAnsi="Arial" w:cs="Arial"/>
        </w:rPr>
        <w:t>,</w:t>
      </w:r>
      <w:r w:rsidR="00A43CA0" w:rsidRPr="00B343ED">
        <w:rPr>
          <w:rFonts w:ascii="Arial" w:hAnsi="Arial" w:cs="Arial"/>
        </w:rPr>
        <w:t xml:space="preserve"> what group, individual or organization needs to make that decision, so we don’t leave money on the table</w:t>
      </w:r>
      <w:r w:rsidR="00BE0183" w:rsidRPr="00B343ED">
        <w:rPr>
          <w:rFonts w:ascii="Arial" w:hAnsi="Arial" w:cs="Arial"/>
        </w:rPr>
        <w:t>?</w:t>
      </w:r>
      <w:r w:rsidR="007A7A23">
        <w:rPr>
          <w:rFonts w:ascii="Arial" w:hAnsi="Arial" w:cs="Arial"/>
        </w:rPr>
        <w:t xml:space="preserve">  </w:t>
      </w:r>
      <w:r w:rsidR="00A43CA0">
        <w:rPr>
          <w:rFonts w:ascii="Arial" w:hAnsi="Arial" w:cs="Arial"/>
          <w:color w:val="000000"/>
        </w:rPr>
        <w:t>Mr. Love stated the reason why money was left</w:t>
      </w:r>
      <w:r w:rsidR="00BE0183">
        <w:rPr>
          <w:rFonts w:ascii="Arial" w:hAnsi="Arial" w:cs="Arial"/>
          <w:color w:val="000000"/>
        </w:rPr>
        <w:t xml:space="preserve"> on the table was because</w:t>
      </w:r>
      <w:r w:rsidR="00A43CA0">
        <w:rPr>
          <w:rFonts w:ascii="Arial" w:hAnsi="Arial" w:cs="Arial"/>
          <w:color w:val="000000"/>
        </w:rPr>
        <w:t xml:space="preserve"> there wasn’t clarity on the process to share those funds.  Mr. Love stated he really feels it was because there was not a </w:t>
      </w:r>
      <w:r w:rsidR="00BE0183">
        <w:rPr>
          <w:rFonts w:ascii="Arial" w:hAnsi="Arial" w:cs="Arial"/>
          <w:color w:val="000000"/>
        </w:rPr>
        <w:t xml:space="preserve">client </w:t>
      </w:r>
      <w:r w:rsidR="00A43CA0">
        <w:rPr>
          <w:rFonts w:ascii="Arial" w:hAnsi="Arial" w:cs="Arial"/>
          <w:color w:val="000000"/>
        </w:rPr>
        <w:t>referral system in place to track</w:t>
      </w:r>
      <w:r w:rsidR="00BE0183">
        <w:rPr>
          <w:rFonts w:ascii="Arial" w:hAnsi="Arial" w:cs="Arial"/>
          <w:color w:val="000000"/>
        </w:rPr>
        <w:t xml:space="preserve"> clients</w:t>
      </w:r>
      <w:r w:rsidR="00A43CA0">
        <w:rPr>
          <w:rFonts w:ascii="Arial" w:hAnsi="Arial" w:cs="Arial"/>
          <w:color w:val="000000"/>
        </w:rPr>
        <w:t xml:space="preserve"> and that Title II wants verification that </w:t>
      </w:r>
      <w:r w:rsidR="00A13AF5">
        <w:rPr>
          <w:rFonts w:ascii="Arial" w:hAnsi="Arial" w:cs="Arial"/>
          <w:color w:val="000000"/>
        </w:rPr>
        <w:t>there is true partnership</w:t>
      </w:r>
      <w:r w:rsidR="00BE0183">
        <w:rPr>
          <w:rFonts w:ascii="Arial" w:hAnsi="Arial" w:cs="Arial"/>
          <w:color w:val="000000"/>
        </w:rPr>
        <w:t xml:space="preserve"> in order</w:t>
      </w:r>
      <w:r w:rsidR="00A13AF5">
        <w:rPr>
          <w:rFonts w:ascii="Arial" w:hAnsi="Arial" w:cs="Arial"/>
          <w:color w:val="000000"/>
        </w:rPr>
        <w:t xml:space="preserve"> t</w:t>
      </w:r>
      <w:r w:rsidR="00A43CA0">
        <w:rPr>
          <w:rFonts w:ascii="Arial" w:hAnsi="Arial" w:cs="Arial"/>
          <w:color w:val="000000"/>
        </w:rPr>
        <w:t xml:space="preserve">o share those costs.  </w:t>
      </w:r>
      <w:r w:rsidR="003040FC">
        <w:rPr>
          <w:rFonts w:ascii="Arial" w:hAnsi="Arial" w:cs="Arial"/>
          <w:color w:val="000000"/>
        </w:rPr>
        <w:t xml:space="preserve">Mr. Love said this is why we are having this </w:t>
      </w:r>
      <w:r w:rsidR="00A13AF5">
        <w:rPr>
          <w:rFonts w:ascii="Arial" w:hAnsi="Arial" w:cs="Arial"/>
          <w:color w:val="000000"/>
        </w:rPr>
        <w:t>discussion,</w:t>
      </w:r>
      <w:r w:rsidR="003040FC">
        <w:rPr>
          <w:rFonts w:ascii="Arial" w:hAnsi="Arial" w:cs="Arial"/>
          <w:color w:val="000000"/>
        </w:rPr>
        <w:t xml:space="preserve"> and this is why the CRS </w:t>
      </w:r>
      <w:r w:rsidR="00A13AF5">
        <w:rPr>
          <w:rFonts w:ascii="Arial" w:hAnsi="Arial" w:cs="Arial"/>
          <w:color w:val="000000"/>
        </w:rPr>
        <w:t>should be put into place.</w:t>
      </w:r>
    </w:p>
    <w:p w:rsidR="009263FC" w:rsidRDefault="009263FC" w:rsidP="009263FC">
      <w:pPr>
        <w:pStyle w:val="ListParagraph"/>
        <w:ind w:left="360"/>
        <w:jc w:val="both"/>
        <w:rPr>
          <w:rFonts w:ascii="Arial" w:hAnsi="Arial" w:cs="Arial"/>
          <w:color w:val="000000"/>
        </w:rPr>
      </w:pPr>
    </w:p>
    <w:p w:rsidR="007A7A23" w:rsidRDefault="00A13AF5" w:rsidP="007A7A23">
      <w:pPr>
        <w:pStyle w:val="ListParagraph"/>
        <w:ind w:left="360"/>
        <w:jc w:val="both"/>
        <w:rPr>
          <w:rFonts w:ascii="Arial" w:hAnsi="Arial" w:cs="Arial"/>
          <w:color w:val="000000"/>
        </w:rPr>
      </w:pPr>
      <w:r>
        <w:rPr>
          <w:rFonts w:ascii="Arial" w:hAnsi="Arial" w:cs="Arial"/>
          <w:color w:val="000000"/>
        </w:rPr>
        <w:t xml:space="preserve">PBWDB Executive Director LaSetta Hogans </w:t>
      </w:r>
      <w:r w:rsidR="007A7A23">
        <w:rPr>
          <w:rFonts w:ascii="Arial" w:hAnsi="Arial" w:cs="Arial"/>
          <w:color w:val="000000"/>
        </w:rPr>
        <w:t xml:space="preserve">reported that </w:t>
      </w:r>
      <w:r>
        <w:rPr>
          <w:rFonts w:ascii="Arial" w:hAnsi="Arial" w:cs="Arial"/>
          <w:color w:val="000000"/>
        </w:rPr>
        <w:t xml:space="preserve">the One-Stop Operator, </w:t>
      </w:r>
      <w:r w:rsidR="008A7727">
        <w:rPr>
          <w:rFonts w:ascii="Arial" w:hAnsi="Arial" w:cs="Arial"/>
          <w:color w:val="000000"/>
        </w:rPr>
        <w:t>Adult, Dislocated Worker, Youth,</w:t>
      </w:r>
      <w:r>
        <w:rPr>
          <w:rFonts w:ascii="Arial" w:hAnsi="Arial" w:cs="Arial"/>
          <w:color w:val="000000"/>
        </w:rPr>
        <w:t xml:space="preserve"> </w:t>
      </w:r>
      <w:r w:rsidR="008A7727" w:rsidRPr="008A7727">
        <w:rPr>
          <w:rFonts w:ascii="Arial" w:hAnsi="Arial" w:cs="Arial"/>
          <w:color w:val="000000"/>
        </w:rPr>
        <w:t xml:space="preserve">Literacy Volunteers and Rio Salado </w:t>
      </w:r>
      <w:r>
        <w:rPr>
          <w:rFonts w:ascii="Arial" w:hAnsi="Arial" w:cs="Arial"/>
          <w:color w:val="000000"/>
        </w:rPr>
        <w:t>providers have already started these conversations around the percentage of</w:t>
      </w:r>
      <w:r w:rsidR="00BE0183">
        <w:rPr>
          <w:rFonts w:ascii="Arial" w:hAnsi="Arial" w:cs="Arial"/>
          <w:color w:val="000000"/>
        </w:rPr>
        <w:t xml:space="preserve"> shared cost</w:t>
      </w:r>
      <w:r>
        <w:rPr>
          <w:rFonts w:ascii="Arial" w:hAnsi="Arial" w:cs="Arial"/>
          <w:color w:val="000000"/>
        </w:rPr>
        <w:t xml:space="preserve"> funds</w:t>
      </w:r>
      <w:r w:rsidR="007A7A23">
        <w:rPr>
          <w:rFonts w:ascii="Arial" w:hAnsi="Arial" w:cs="Arial"/>
          <w:color w:val="000000"/>
        </w:rPr>
        <w:t xml:space="preserve">.  </w:t>
      </w:r>
      <w:r>
        <w:rPr>
          <w:rFonts w:ascii="Arial" w:hAnsi="Arial" w:cs="Arial"/>
          <w:color w:val="000000"/>
        </w:rPr>
        <w:t xml:space="preserve">In previous conversations that Mrs. Hogans has had with Sheryl Hart, Director of Adult Education, she has wanted to ensure there are outcomes and benefits for our Title II partners for </w:t>
      </w:r>
      <w:r w:rsidR="00343CF0">
        <w:rPr>
          <w:rFonts w:ascii="Arial" w:hAnsi="Arial" w:cs="Arial"/>
          <w:color w:val="000000"/>
        </w:rPr>
        <w:t>contributing funds.</w:t>
      </w:r>
      <w:r w:rsidR="00460460">
        <w:rPr>
          <w:rFonts w:ascii="Arial" w:hAnsi="Arial" w:cs="Arial"/>
          <w:color w:val="000000"/>
        </w:rPr>
        <w:t xml:space="preserve"> The </w:t>
      </w:r>
      <w:r>
        <w:rPr>
          <w:rFonts w:ascii="Arial" w:hAnsi="Arial" w:cs="Arial"/>
          <w:color w:val="000000"/>
        </w:rPr>
        <w:t>U.S</w:t>
      </w:r>
      <w:r w:rsidR="009263FC">
        <w:rPr>
          <w:rFonts w:ascii="Arial" w:hAnsi="Arial" w:cs="Arial"/>
          <w:color w:val="000000"/>
        </w:rPr>
        <w:t xml:space="preserve">. </w:t>
      </w:r>
      <w:r>
        <w:rPr>
          <w:rFonts w:ascii="Arial" w:hAnsi="Arial" w:cs="Arial"/>
          <w:color w:val="000000"/>
        </w:rPr>
        <w:t xml:space="preserve">Department of Labor </w:t>
      </w:r>
      <w:r w:rsidR="00343CF0">
        <w:rPr>
          <w:rFonts w:ascii="Arial" w:hAnsi="Arial" w:cs="Arial"/>
          <w:color w:val="000000"/>
        </w:rPr>
        <w:t>monitoring</w:t>
      </w:r>
      <w:r w:rsidR="00460460">
        <w:rPr>
          <w:rFonts w:ascii="Arial" w:hAnsi="Arial" w:cs="Arial"/>
          <w:color w:val="000000"/>
        </w:rPr>
        <w:t xml:space="preserve"> that occurred in M</w:t>
      </w:r>
      <w:r>
        <w:rPr>
          <w:rFonts w:ascii="Arial" w:hAnsi="Arial" w:cs="Arial"/>
          <w:color w:val="000000"/>
        </w:rPr>
        <w:t>arch</w:t>
      </w:r>
      <w:r w:rsidR="00460460">
        <w:rPr>
          <w:rFonts w:ascii="Arial" w:hAnsi="Arial" w:cs="Arial"/>
          <w:color w:val="000000"/>
        </w:rPr>
        <w:t xml:space="preserve"> resulted in a finding as </w:t>
      </w:r>
      <w:r w:rsidR="00BE0183">
        <w:rPr>
          <w:rFonts w:ascii="Arial" w:hAnsi="Arial" w:cs="Arial"/>
          <w:color w:val="000000"/>
        </w:rPr>
        <w:t>Title II partner</w:t>
      </w:r>
      <w:r w:rsidR="007A7A23">
        <w:rPr>
          <w:rFonts w:ascii="Arial" w:hAnsi="Arial" w:cs="Arial"/>
          <w:color w:val="000000"/>
        </w:rPr>
        <w:t>s</w:t>
      </w:r>
      <w:r w:rsidR="00BE0183">
        <w:rPr>
          <w:rFonts w:ascii="Arial" w:hAnsi="Arial" w:cs="Arial"/>
          <w:color w:val="000000"/>
        </w:rPr>
        <w:t xml:space="preserve"> </w:t>
      </w:r>
      <w:r w:rsidR="00460460">
        <w:rPr>
          <w:rFonts w:ascii="Arial" w:hAnsi="Arial" w:cs="Arial"/>
          <w:color w:val="000000"/>
        </w:rPr>
        <w:t xml:space="preserve">were not identified as contributing to </w:t>
      </w:r>
      <w:r w:rsidR="00BE0183">
        <w:rPr>
          <w:rFonts w:ascii="Arial" w:hAnsi="Arial" w:cs="Arial"/>
          <w:color w:val="000000"/>
        </w:rPr>
        <w:t>shar</w:t>
      </w:r>
      <w:r w:rsidR="007A7A23">
        <w:rPr>
          <w:rFonts w:ascii="Arial" w:hAnsi="Arial" w:cs="Arial"/>
          <w:color w:val="000000"/>
        </w:rPr>
        <w:t>ing</w:t>
      </w:r>
      <w:r w:rsidR="00BE0183">
        <w:rPr>
          <w:rFonts w:ascii="Arial" w:hAnsi="Arial" w:cs="Arial"/>
          <w:color w:val="000000"/>
        </w:rPr>
        <w:t xml:space="preserve"> cost</w:t>
      </w:r>
      <w:r w:rsidR="007A7A23">
        <w:rPr>
          <w:rFonts w:ascii="Arial" w:hAnsi="Arial" w:cs="Arial"/>
          <w:color w:val="000000"/>
        </w:rPr>
        <w:t>s</w:t>
      </w:r>
      <w:r w:rsidR="00BE0183">
        <w:rPr>
          <w:rFonts w:ascii="Arial" w:hAnsi="Arial" w:cs="Arial"/>
          <w:color w:val="000000"/>
        </w:rPr>
        <w:t xml:space="preserve"> in </w:t>
      </w:r>
      <w:r w:rsidR="007A7A23">
        <w:rPr>
          <w:rFonts w:ascii="Arial" w:hAnsi="Arial" w:cs="Arial"/>
          <w:color w:val="000000"/>
        </w:rPr>
        <w:t xml:space="preserve">the </w:t>
      </w:r>
      <w:r w:rsidR="00460460">
        <w:rPr>
          <w:rFonts w:ascii="Arial" w:hAnsi="Arial" w:cs="Arial"/>
          <w:color w:val="000000"/>
        </w:rPr>
        <w:t xml:space="preserve">PBWD </w:t>
      </w:r>
      <w:r w:rsidR="007A7A23">
        <w:rPr>
          <w:rFonts w:ascii="Arial" w:hAnsi="Arial" w:cs="Arial"/>
          <w:color w:val="000000"/>
        </w:rPr>
        <w:t>Board’s</w:t>
      </w:r>
      <w:r w:rsidR="00BE0183">
        <w:rPr>
          <w:rFonts w:ascii="Arial" w:hAnsi="Arial" w:cs="Arial"/>
          <w:color w:val="000000"/>
        </w:rPr>
        <w:t xml:space="preserve"> MOU/IFA</w:t>
      </w:r>
      <w:r>
        <w:rPr>
          <w:rFonts w:ascii="Arial" w:hAnsi="Arial" w:cs="Arial"/>
          <w:color w:val="000000"/>
        </w:rPr>
        <w:t xml:space="preserve">.  </w:t>
      </w:r>
      <w:r w:rsidR="007A7A23">
        <w:rPr>
          <w:rFonts w:ascii="Arial" w:hAnsi="Arial" w:cs="Arial"/>
          <w:color w:val="000000"/>
        </w:rPr>
        <w:t>T</w:t>
      </w:r>
      <w:r w:rsidR="00BE0183">
        <w:rPr>
          <w:rFonts w:ascii="Arial" w:hAnsi="Arial" w:cs="Arial"/>
          <w:color w:val="000000"/>
        </w:rPr>
        <w:t>he City of Phoenix</w:t>
      </w:r>
      <w:r w:rsidR="007A7A23">
        <w:rPr>
          <w:rFonts w:ascii="Arial" w:hAnsi="Arial" w:cs="Arial"/>
          <w:color w:val="000000"/>
        </w:rPr>
        <w:t xml:space="preserve"> currently has an IFA with all partners including Title II, </w:t>
      </w:r>
      <w:r w:rsidR="00BE0183">
        <w:rPr>
          <w:rFonts w:ascii="Arial" w:hAnsi="Arial" w:cs="Arial"/>
          <w:color w:val="000000"/>
        </w:rPr>
        <w:t xml:space="preserve">but it is “in-kind” and not direct funds. </w:t>
      </w:r>
      <w:r w:rsidR="001C653A">
        <w:rPr>
          <w:rFonts w:ascii="Arial" w:hAnsi="Arial" w:cs="Arial"/>
          <w:color w:val="000000"/>
        </w:rPr>
        <w:t>Each Title II provider has their own funding and an agreement with each individual Title II provider</w:t>
      </w:r>
      <w:r w:rsidR="007A7A23">
        <w:rPr>
          <w:rFonts w:ascii="Arial" w:hAnsi="Arial" w:cs="Arial"/>
          <w:color w:val="000000"/>
        </w:rPr>
        <w:t xml:space="preserve"> needs to be put into place</w:t>
      </w:r>
      <w:r w:rsidR="009263FC">
        <w:rPr>
          <w:rFonts w:ascii="Arial" w:hAnsi="Arial" w:cs="Arial"/>
          <w:color w:val="000000"/>
        </w:rPr>
        <w:t>.</w:t>
      </w:r>
      <w:r w:rsidR="007A7A23">
        <w:rPr>
          <w:rFonts w:ascii="Arial" w:hAnsi="Arial" w:cs="Arial"/>
          <w:color w:val="000000"/>
        </w:rPr>
        <w:t xml:space="preserve">  </w:t>
      </w:r>
      <w:r w:rsidR="00460460">
        <w:rPr>
          <w:rFonts w:ascii="Arial" w:hAnsi="Arial" w:cs="Arial"/>
          <w:color w:val="000000"/>
        </w:rPr>
        <w:t>T</w:t>
      </w:r>
      <w:r w:rsidR="007A7A23">
        <w:rPr>
          <w:rFonts w:ascii="Arial" w:hAnsi="Arial" w:cs="Arial"/>
          <w:color w:val="000000"/>
        </w:rPr>
        <w:t>here have been two addendum templets from Title II that have been reviewed and are under discussion</w:t>
      </w:r>
      <w:r w:rsidR="00460460">
        <w:rPr>
          <w:rFonts w:ascii="Arial" w:hAnsi="Arial" w:cs="Arial"/>
          <w:color w:val="000000"/>
        </w:rPr>
        <w:t xml:space="preserve"> with the Title IB provider</w:t>
      </w:r>
      <w:r w:rsidR="007A7A23">
        <w:rPr>
          <w:rFonts w:ascii="Arial" w:hAnsi="Arial" w:cs="Arial"/>
          <w:color w:val="000000"/>
        </w:rPr>
        <w:t xml:space="preserve">.  </w:t>
      </w:r>
    </w:p>
    <w:p w:rsidR="009263FC" w:rsidRDefault="009263FC" w:rsidP="009263FC">
      <w:pPr>
        <w:pStyle w:val="ListParagraph"/>
        <w:ind w:left="360"/>
        <w:jc w:val="both"/>
        <w:rPr>
          <w:rFonts w:ascii="Arial" w:hAnsi="Arial" w:cs="Arial"/>
          <w:color w:val="000000"/>
        </w:rPr>
      </w:pPr>
    </w:p>
    <w:p w:rsidR="00460460" w:rsidRDefault="001C653A" w:rsidP="007A7A23">
      <w:pPr>
        <w:pStyle w:val="ListParagraph"/>
        <w:ind w:left="360"/>
        <w:jc w:val="both"/>
        <w:rPr>
          <w:rFonts w:ascii="Arial" w:hAnsi="Arial" w:cs="Arial"/>
          <w:color w:val="000000"/>
        </w:rPr>
      </w:pPr>
      <w:r>
        <w:rPr>
          <w:rFonts w:ascii="Arial" w:hAnsi="Arial" w:cs="Arial"/>
          <w:color w:val="000000"/>
        </w:rPr>
        <w:t>Goodwill, as the One-Stop Operator, is responsible for the development and implementation of the CRS, as stated in their contract and they have a target due date to have a system in place by June 30, 2020</w:t>
      </w:r>
      <w:r w:rsidR="00460460">
        <w:rPr>
          <w:rFonts w:ascii="Arial" w:hAnsi="Arial" w:cs="Arial"/>
          <w:color w:val="000000"/>
        </w:rPr>
        <w:t xml:space="preserve">. </w:t>
      </w:r>
      <w:r w:rsidR="00460460" w:rsidRPr="00460460">
        <w:rPr>
          <w:rFonts w:ascii="Arial" w:hAnsi="Arial" w:cs="Arial"/>
          <w:color w:val="000000"/>
        </w:rPr>
        <w:t>It is in Goodwill’s scope of work to manage the CRS system. Goodwill will oversee the coordination of the workforce system partners.</w:t>
      </w:r>
    </w:p>
    <w:p w:rsidR="00460460" w:rsidRDefault="00460460" w:rsidP="007A7A23">
      <w:pPr>
        <w:pStyle w:val="ListParagraph"/>
        <w:ind w:left="360"/>
        <w:jc w:val="both"/>
        <w:rPr>
          <w:rFonts w:ascii="Arial" w:hAnsi="Arial" w:cs="Arial"/>
          <w:color w:val="000000"/>
        </w:rPr>
      </w:pPr>
    </w:p>
    <w:p w:rsidR="008A7727" w:rsidRDefault="00F32A5A" w:rsidP="008A7727">
      <w:pPr>
        <w:pStyle w:val="ListParagraph"/>
        <w:ind w:left="360"/>
        <w:jc w:val="both"/>
        <w:rPr>
          <w:rFonts w:ascii="Arial" w:hAnsi="Arial" w:cs="Arial"/>
          <w:color w:val="000000"/>
        </w:rPr>
      </w:pPr>
      <w:r w:rsidRPr="007A7A23">
        <w:rPr>
          <w:rFonts w:ascii="Arial" w:hAnsi="Arial" w:cs="Arial"/>
          <w:color w:val="000000"/>
        </w:rPr>
        <w:t>City of Phoenix Community and Economic Development Director</w:t>
      </w:r>
      <w:r w:rsidR="00C01F4D" w:rsidRPr="007A7A23">
        <w:rPr>
          <w:rFonts w:ascii="Arial" w:hAnsi="Arial" w:cs="Arial"/>
          <w:color w:val="000000"/>
        </w:rPr>
        <w:t>,</w:t>
      </w:r>
      <w:r w:rsidRPr="007A7A23">
        <w:rPr>
          <w:rFonts w:ascii="Arial" w:hAnsi="Arial" w:cs="Arial"/>
          <w:color w:val="000000"/>
        </w:rPr>
        <w:t xml:space="preserve"> Chris Mackay</w:t>
      </w:r>
      <w:r w:rsidR="00C01F4D" w:rsidRPr="007A7A23">
        <w:rPr>
          <w:rFonts w:ascii="Arial" w:hAnsi="Arial" w:cs="Arial"/>
          <w:color w:val="000000"/>
        </w:rPr>
        <w:t>, stated the CRS was in the PBWDB approved procurement plan for fiscal year 19/20</w:t>
      </w:r>
      <w:r w:rsidR="00460460">
        <w:rPr>
          <w:rFonts w:ascii="Arial" w:hAnsi="Arial" w:cs="Arial"/>
          <w:color w:val="000000"/>
        </w:rPr>
        <w:t xml:space="preserve"> and a</w:t>
      </w:r>
      <w:r w:rsidR="00C01F4D" w:rsidRPr="007A7A23">
        <w:rPr>
          <w:rFonts w:ascii="Arial" w:hAnsi="Arial" w:cs="Arial"/>
          <w:color w:val="000000"/>
        </w:rPr>
        <w:t>gree</w:t>
      </w:r>
      <w:r w:rsidR="00460460">
        <w:rPr>
          <w:rFonts w:ascii="Arial" w:hAnsi="Arial" w:cs="Arial"/>
          <w:color w:val="000000"/>
        </w:rPr>
        <w:t>d</w:t>
      </w:r>
      <w:r w:rsidR="00C01F4D" w:rsidRPr="007A7A23">
        <w:rPr>
          <w:rFonts w:ascii="Arial" w:hAnsi="Arial" w:cs="Arial"/>
          <w:color w:val="000000"/>
        </w:rPr>
        <w:t xml:space="preserve"> that we need to get a system in place. Through the city’s procurement process, </w:t>
      </w:r>
      <w:r w:rsidR="007A7A23">
        <w:rPr>
          <w:rFonts w:ascii="Arial" w:hAnsi="Arial" w:cs="Arial"/>
          <w:color w:val="000000"/>
        </w:rPr>
        <w:t xml:space="preserve">staff </w:t>
      </w:r>
      <w:r w:rsidR="00C01F4D" w:rsidRPr="007A7A23">
        <w:rPr>
          <w:rFonts w:ascii="Arial" w:hAnsi="Arial" w:cs="Arial"/>
          <w:color w:val="000000"/>
        </w:rPr>
        <w:t>will bring forward solutions to the PBWDB for the CRS.</w:t>
      </w:r>
      <w:r w:rsidR="00460460">
        <w:rPr>
          <w:rFonts w:ascii="Arial" w:hAnsi="Arial" w:cs="Arial"/>
          <w:color w:val="000000"/>
        </w:rPr>
        <w:t xml:space="preserve"> </w:t>
      </w:r>
      <w:r w:rsidR="00460460" w:rsidRPr="00460460">
        <w:rPr>
          <w:rFonts w:ascii="Arial" w:hAnsi="Arial" w:cs="Arial"/>
          <w:color w:val="000000"/>
        </w:rPr>
        <w:t xml:space="preserve">The </w:t>
      </w:r>
      <w:r w:rsidR="00460460">
        <w:rPr>
          <w:rFonts w:ascii="Arial" w:hAnsi="Arial" w:cs="Arial"/>
          <w:color w:val="000000"/>
        </w:rPr>
        <w:t>C</w:t>
      </w:r>
      <w:r w:rsidR="00C01F4D" w:rsidRPr="00460460">
        <w:rPr>
          <w:rFonts w:ascii="Arial" w:hAnsi="Arial" w:cs="Arial"/>
          <w:color w:val="000000"/>
        </w:rPr>
        <w:t xml:space="preserve">ity </w:t>
      </w:r>
      <w:r w:rsidR="007A7A23" w:rsidRPr="00460460">
        <w:rPr>
          <w:rFonts w:ascii="Arial" w:hAnsi="Arial" w:cs="Arial"/>
          <w:color w:val="000000"/>
        </w:rPr>
        <w:t>would complete t</w:t>
      </w:r>
      <w:r w:rsidR="00C01F4D" w:rsidRPr="00460460">
        <w:rPr>
          <w:rFonts w:ascii="Arial" w:hAnsi="Arial" w:cs="Arial"/>
          <w:color w:val="000000"/>
        </w:rPr>
        <w:t>he procurement process for the CRS</w:t>
      </w:r>
      <w:r w:rsidR="00460460" w:rsidRPr="00460460">
        <w:rPr>
          <w:rFonts w:ascii="Arial" w:hAnsi="Arial" w:cs="Arial"/>
          <w:color w:val="000000"/>
        </w:rPr>
        <w:t xml:space="preserve">. </w:t>
      </w:r>
      <w:r w:rsidR="00460460">
        <w:rPr>
          <w:rFonts w:ascii="Arial" w:hAnsi="Arial" w:cs="Arial"/>
          <w:color w:val="000000"/>
        </w:rPr>
        <w:t>T</w:t>
      </w:r>
      <w:r w:rsidR="00C01F4D">
        <w:rPr>
          <w:rFonts w:ascii="Arial" w:hAnsi="Arial" w:cs="Arial"/>
          <w:color w:val="000000"/>
        </w:rPr>
        <w:t>he City will be the owner of the CRS in the event that the One-Stop Operator contract changes to another vendor.</w:t>
      </w:r>
    </w:p>
    <w:p w:rsidR="008A7727" w:rsidRDefault="008A7727" w:rsidP="008A7727">
      <w:pPr>
        <w:pStyle w:val="ListParagraph"/>
        <w:ind w:left="360"/>
        <w:jc w:val="both"/>
        <w:rPr>
          <w:rFonts w:ascii="Arial" w:hAnsi="Arial" w:cs="Arial"/>
        </w:rPr>
      </w:pPr>
    </w:p>
    <w:p w:rsidR="009263FC" w:rsidRDefault="008A7727" w:rsidP="009263FC">
      <w:pPr>
        <w:pStyle w:val="ListParagraph"/>
        <w:ind w:left="360"/>
        <w:jc w:val="both"/>
        <w:rPr>
          <w:rFonts w:ascii="Arial" w:hAnsi="Arial" w:cs="Arial"/>
        </w:rPr>
      </w:pPr>
      <w:r w:rsidRPr="008A7727">
        <w:rPr>
          <w:rFonts w:ascii="Arial" w:hAnsi="Arial" w:cs="Arial"/>
        </w:rPr>
        <w:t>Mr. Love stated he is confident he can bring all five Title II partners together and come to a consensus on an amendment to the IFA</w:t>
      </w:r>
      <w:r w:rsidR="00343CF0">
        <w:rPr>
          <w:rFonts w:ascii="Arial" w:hAnsi="Arial" w:cs="Arial"/>
        </w:rPr>
        <w:t xml:space="preserve"> and offered to </w:t>
      </w:r>
      <w:r w:rsidRPr="008A7727">
        <w:rPr>
          <w:rFonts w:ascii="Arial" w:hAnsi="Arial" w:cs="Arial"/>
        </w:rPr>
        <w:t>take the lead in contacting the other partners to add an addendum to the MOU/IFA</w:t>
      </w:r>
      <w:r w:rsidR="00343CF0">
        <w:rPr>
          <w:rFonts w:ascii="Arial" w:hAnsi="Arial" w:cs="Arial"/>
        </w:rPr>
        <w:t>,</w:t>
      </w:r>
      <w:r w:rsidRPr="008A7727">
        <w:rPr>
          <w:rFonts w:ascii="Arial" w:hAnsi="Arial" w:cs="Arial"/>
        </w:rPr>
        <w:t xml:space="preserve"> so that something is in place to disburse those funds before the end of this fiscal </w:t>
      </w:r>
      <w:r w:rsidRPr="008A7727">
        <w:rPr>
          <w:rFonts w:ascii="Arial" w:hAnsi="Arial" w:cs="Arial"/>
        </w:rPr>
        <w:lastRenderedPageBreak/>
        <w:t>year.</w:t>
      </w:r>
      <w:r w:rsidR="00343CF0">
        <w:rPr>
          <w:rFonts w:ascii="Arial" w:hAnsi="Arial" w:cs="Arial"/>
        </w:rPr>
        <w:t xml:space="preserve"> He </w:t>
      </w:r>
      <w:r w:rsidR="00C01F4D">
        <w:rPr>
          <w:rFonts w:ascii="Arial" w:hAnsi="Arial" w:cs="Arial"/>
        </w:rPr>
        <w:t xml:space="preserve">recommends the addendum of the MOU/IFA </w:t>
      </w:r>
      <w:r w:rsidR="0040580B">
        <w:rPr>
          <w:rFonts w:ascii="Arial" w:hAnsi="Arial" w:cs="Arial"/>
        </w:rPr>
        <w:t>be provided for review at the n</w:t>
      </w:r>
      <w:r w:rsidR="00C01F4D">
        <w:rPr>
          <w:rFonts w:ascii="Arial" w:hAnsi="Arial" w:cs="Arial"/>
        </w:rPr>
        <w:t xml:space="preserve">ext full board meeting, to include the five City of Phoenix Title II partners.  There </w:t>
      </w:r>
      <w:r w:rsidR="0040580B">
        <w:rPr>
          <w:rFonts w:ascii="Arial" w:hAnsi="Arial" w:cs="Arial"/>
        </w:rPr>
        <w:t xml:space="preserve">will be </w:t>
      </w:r>
      <w:r w:rsidR="00C01F4D">
        <w:rPr>
          <w:rFonts w:ascii="Arial" w:hAnsi="Arial" w:cs="Arial"/>
        </w:rPr>
        <w:t>five separate addendums with specifics on what services are provided to receive funds and implement that immediately.</w:t>
      </w:r>
      <w:r w:rsidR="0040580B">
        <w:rPr>
          <w:rFonts w:ascii="Arial" w:hAnsi="Arial" w:cs="Arial"/>
        </w:rPr>
        <w:t xml:space="preserve">  </w:t>
      </w:r>
      <w:r w:rsidR="00347B06">
        <w:rPr>
          <w:rFonts w:ascii="Arial" w:hAnsi="Arial" w:cs="Arial"/>
        </w:rPr>
        <w:t xml:space="preserve">Mrs. Mackay stated her team will </w:t>
      </w:r>
      <w:r w:rsidR="0040580B">
        <w:rPr>
          <w:rFonts w:ascii="Arial" w:hAnsi="Arial" w:cs="Arial"/>
        </w:rPr>
        <w:t xml:space="preserve">work </w:t>
      </w:r>
      <w:r w:rsidR="00347B06">
        <w:rPr>
          <w:rFonts w:ascii="Arial" w:hAnsi="Arial" w:cs="Arial"/>
        </w:rPr>
        <w:t xml:space="preserve">with the law department </w:t>
      </w:r>
      <w:r w:rsidR="0040580B">
        <w:rPr>
          <w:rFonts w:ascii="Arial" w:hAnsi="Arial" w:cs="Arial"/>
        </w:rPr>
        <w:t xml:space="preserve">to review the </w:t>
      </w:r>
      <w:r w:rsidR="00347B06">
        <w:rPr>
          <w:rFonts w:ascii="Arial" w:hAnsi="Arial" w:cs="Arial"/>
        </w:rPr>
        <w:t>addendum</w:t>
      </w:r>
      <w:r w:rsidR="0040580B">
        <w:rPr>
          <w:rFonts w:ascii="Arial" w:hAnsi="Arial" w:cs="Arial"/>
        </w:rPr>
        <w:t xml:space="preserve">s prior to the </w:t>
      </w:r>
      <w:r w:rsidR="00347B06">
        <w:rPr>
          <w:rFonts w:ascii="Arial" w:hAnsi="Arial" w:cs="Arial"/>
        </w:rPr>
        <w:t>PBWDB</w:t>
      </w:r>
      <w:r w:rsidR="0040580B">
        <w:rPr>
          <w:rFonts w:ascii="Arial" w:hAnsi="Arial" w:cs="Arial"/>
        </w:rPr>
        <w:t>’s approval</w:t>
      </w:r>
      <w:r w:rsidR="00347B06">
        <w:rPr>
          <w:rFonts w:ascii="Arial" w:hAnsi="Arial" w:cs="Arial"/>
        </w:rPr>
        <w:t xml:space="preserve"> so they can make an appropriate vote.</w:t>
      </w:r>
    </w:p>
    <w:p w:rsidR="008A7727" w:rsidRDefault="008A7727" w:rsidP="009263FC">
      <w:pPr>
        <w:pStyle w:val="ListParagraph"/>
        <w:ind w:left="360"/>
        <w:jc w:val="both"/>
        <w:rPr>
          <w:rFonts w:ascii="Arial" w:hAnsi="Arial" w:cs="Arial"/>
        </w:rPr>
      </w:pPr>
    </w:p>
    <w:p w:rsidR="008A7727" w:rsidRDefault="008A7727" w:rsidP="009263FC">
      <w:pPr>
        <w:pStyle w:val="ListParagraph"/>
        <w:ind w:left="360"/>
        <w:jc w:val="both"/>
        <w:rPr>
          <w:rFonts w:ascii="Arial" w:hAnsi="Arial" w:cs="Arial"/>
        </w:rPr>
      </w:pPr>
      <w:r>
        <w:rPr>
          <w:rFonts w:ascii="Arial" w:hAnsi="Arial" w:cs="Arial"/>
        </w:rPr>
        <w:t xml:space="preserve">Mr. Love volunteered to speak with the other three Title II providers in the City of Phoenix to help develop their agreements and present the information at the next full board meeting.  Mrs. Mackay stated the City would take the lead on the discussion with the other three providers and would work with Mr. Love if there are issues.  Mr. Love stated he would contact the other three Title II providers, obtain the funding amounts, percentages and relevant information, and will provide that information to </w:t>
      </w:r>
      <w:r w:rsidR="00343CF0" w:rsidRPr="00343CF0">
        <w:rPr>
          <w:rFonts w:ascii="Arial" w:hAnsi="Arial" w:cs="Arial"/>
        </w:rPr>
        <w:t>PBWDB Executive Director, LaSetta Hogans</w:t>
      </w:r>
      <w:r>
        <w:rPr>
          <w:rFonts w:ascii="Arial" w:hAnsi="Arial" w:cs="Arial"/>
        </w:rPr>
        <w:t>.</w:t>
      </w:r>
    </w:p>
    <w:p w:rsidR="009263FC" w:rsidRDefault="009263FC" w:rsidP="009263FC">
      <w:pPr>
        <w:pStyle w:val="ListParagraph"/>
        <w:ind w:left="360"/>
        <w:jc w:val="both"/>
        <w:rPr>
          <w:rFonts w:ascii="Arial" w:hAnsi="Arial" w:cs="Arial"/>
        </w:rPr>
      </w:pPr>
    </w:p>
    <w:p w:rsidR="009263FC" w:rsidRDefault="00347B06" w:rsidP="009263FC">
      <w:pPr>
        <w:pStyle w:val="ListParagraph"/>
        <w:ind w:left="360"/>
        <w:jc w:val="both"/>
        <w:rPr>
          <w:rFonts w:ascii="Arial" w:hAnsi="Arial" w:cs="Arial"/>
        </w:rPr>
      </w:pPr>
      <w:bookmarkStart w:id="3" w:name="_Hlk23330088"/>
      <w:r>
        <w:rPr>
          <w:rFonts w:ascii="Arial" w:hAnsi="Arial" w:cs="Arial"/>
        </w:rPr>
        <w:t>PBWDB Executive Director, LaSetta Hogans</w:t>
      </w:r>
      <w:bookmarkEnd w:id="3"/>
      <w:r>
        <w:rPr>
          <w:rFonts w:ascii="Arial" w:hAnsi="Arial" w:cs="Arial"/>
        </w:rPr>
        <w:t xml:space="preserve">, stated </w:t>
      </w:r>
      <w:r w:rsidR="008A7727">
        <w:rPr>
          <w:rFonts w:ascii="Arial" w:hAnsi="Arial" w:cs="Arial"/>
        </w:rPr>
        <w:t xml:space="preserve">that </w:t>
      </w:r>
      <w:r>
        <w:rPr>
          <w:rFonts w:ascii="Arial" w:hAnsi="Arial" w:cs="Arial"/>
        </w:rPr>
        <w:t xml:space="preserve">the </w:t>
      </w:r>
      <w:r w:rsidR="008A7727">
        <w:rPr>
          <w:rFonts w:ascii="Arial" w:hAnsi="Arial" w:cs="Arial"/>
        </w:rPr>
        <w:t>Fiscal Agent</w:t>
      </w:r>
      <w:r>
        <w:rPr>
          <w:rFonts w:ascii="Arial" w:hAnsi="Arial" w:cs="Arial"/>
        </w:rPr>
        <w:t xml:space="preserve"> </w:t>
      </w:r>
      <w:r w:rsidR="008A7727">
        <w:rPr>
          <w:rFonts w:ascii="Arial" w:hAnsi="Arial" w:cs="Arial"/>
        </w:rPr>
        <w:t xml:space="preserve">will </w:t>
      </w:r>
      <w:r>
        <w:rPr>
          <w:rFonts w:ascii="Arial" w:hAnsi="Arial" w:cs="Arial"/>
        </w:rPr>
        <w:t xml:space="preserve">need to work individually with each Title II provider to reach an agreement on terms and funding disbursement.  </w:t>
      </w:r>
      <w:r w:rsidR="00C66006">
        <w:rPr>
          <w:rFonts w:ascii="Arial" w:hAnsi="Arial" w:cs="Arial"/>
        </w:rPr>
        <w:t xml:space="preserve">Changes </w:t>
      </w:r>
      <w:r>
        <w:rPr>
          <w:rFonts w:ascii="Arial" w:hAnsi="Arial" w:cs="Arial"/>
        </w:rPr>
        <w:t>to the MOU/IFA can be done in one single addendum.</w:t>
      </w:r>
    </w:p>
    <w:p w:rsidR="007A7A23" w:rsidRDefault="007A7A23" w:rsidP="009263FC">
      <w:pPr>
        <w:pStyle w:val="ListParagraph"/>
        <w:ind w:left="360"/>
        <w:jc w:val="both"/>
        <w:rPr>
          <w:rFonts w:ascii="Arial" w:hAnsi="Arial" w:cs="Arial"/>
        </w:rPr>
      </w:pPr>
    </w:p>
    <w:p w:rsidR="00B343ED" w:rsidRDefault="007A7A23" w:rsidP="00B343ED">
      <w:pPr>
        <w:pStyle w:val="ListParagraph"/>
        <w:ind w:left="360"/>
        <w:jc w:val="both"/>
        <w:rPr>
          <w:rFonts w:ascii="Arial" w:hAnsi="Arial" w:cs="Arial"/>
        </w:rPr>
      </w:pPr>
      <w:r>
        <w:rPr>
          <w:rFonts w:ascii="Arial" w:hAnsi="Arial" w:cs="Arial"/>
          <w:color w:val="000000"/>
        </w:rPr>
        <w:t>Mr. Love proposed bringing the shared costs/CRS issue to the next full board meeting and hopefully will have a consensus on what all the Title II partners agree on in terms of their shared costs funding. The agreement on how to use the shared funds is a PBWDB decision.</w:t>
      </w:r>
      <w:r w:rsidR="00343CF0">
        <w:rPr>
          <w:rFonts w:ascii="Arial" w:hAnsi="Arial" w:cs="Arial"/>
          <w:color w:val="000000"/>
        </w:rPr>
        <w:t xml:space="preserve">  </w:t>
      </w:r>
      <w:r w:rsidR="00B343ED">
        <w:rPr>
          <w:rFonts w:ascii="Arial" w:hAnsi="Arial" w:cs="Arial"/>
        </w:rPr>
        <w:t>PBWDB Executive Director, LaSetta Hogans, stated she would share Yuma CRS, 41-page PowerPoint document with the ELC members.</w:t>
      </w:r>
    </w:p>
    <w:p w:rsidR="00B343ED" w:rsidRDefault="00B343ED" w:rsidP="009263FC">
      <w:pPr>
        <w:pStyle w:val="ListParagraph"/>
        <w:ind w:left="360"/>
        <w:jc w:val="both"/>
        <w:rPr>
          <w:rFonts w:ascii="Arial" w:hAnsi="Arial" w:cs="Arial"/>
        </w:rPr>
      </w:pPr>
    </w:p>
    <w:p w:rsidR="009263FC" w:rsidRDefault="009263FC" w:rsidP="009263FC">
      <w:pPr>
        <w:pStyle w:val="ListParagraph"/>
        <w:ind w:left="990"/>
        <w:jc w:val="both"/>
        <w:rPr>
          <w:rFonts w:ascii="Arial" w:hAnsi="Arial" w:cs="Arial"/>
          <w:b/>
        </w:rPr>
      </w:pPr>
    </w:p>
    <w:p w:rsidR="009263FC" w:rsidRDefault="00AB15E3" w:rsidP="005E5A6A">
      <w:pPr>
        <w:pStyle w:val="ListParagraph"/>
        <w:numPr>
          <w:ilvl w:val="0"/>
          <w:numId w:val="1"/>
        </w:numPr>
        <w:ind w:left="360"/>
        <w:jc w:val="both"/>
        <w:rPr>
          <w:rFonts w:ascii="Arial" w:hAnsi="Arial" w:cs="Arial"/>
          <w:b/>
        </w:rPr>
      </w:pPr>
      <w:r w:rsidRPr="009E1875">
        <w:rPr>
          <w:rFonts w:ascii="Arial" w:hAnsi="Arial" w:cs="Arial"/>
          <w:b/>
        </w:rPr>
        <w:t>PBW</w:t>
      </w:r>
      <w:r w:rsidR="00B84FE5">
        <w:rPr>
          <w:rFonts w:ascii="Arial" w:hAnsi="Arial" w:cs="Arial"/>
          <w:b/>
        </w:rPr>
        <w:t>D Board Presentation Guidelines</w:t>
      </w:r>
      <w:bookmarkStart w:id="4" w:name="_Hlk531685098"/>
    </w:p>
    <w:p w:rsidR="00521D34" w:rsidRPr="009263FC" w:rsidRDefault="00B84FE5" w:rsidP="005E5A6A">
      <w:pPr>
        <w:pStyle w:val="ListParagraph"/>
        <w:ind w:left="360"/>
        <w:jc w:val="both"/>
        <w:rPr>
          <w:rFonts w:ascii="Arial" w:hAnsi="Arial" w:cs="Arial"/>
          <w:b/>
        </w:rPr>
      </w:pPr>
      <w:r w:rsidRPr="009263FC">
        <w:rPr>
          <w:rFonts w:ascii="Arial" w:eastAsiaTheme="minorEastAsia" w:hAnsi="Arial" w:cs="Arial"/>
        </w:rPr>
        <w:t xml:space="preserve">The following presentation guidelines were presented to the ELC for individuals to use when developing a presentation </w:t>
      </w:r>
      <w:r w:rsidR="00A16949" w:rsidRPr="009263FC">
        <w:rPr>
          <w:rFonts w:ascii="Arial" w:eastAsiaTheme="minorEastAsia" w:hAnsi="Arial" w:cs="Arial"/>
        </w:rPr>
        <w:t>to share with</w:t>
      </w:r>
      <w:r w:rsidRPr="009263FC">
        <w:rPr>
          <w:rFonts w:ascii="Arial" w:eastAsiaTheme="minorEastAsia" w:hAnsi="Arial" w:cs="Arial"/>
        </w:rPr>
        <w:t xml:space="preserve"> the PBWD Board or its committees</w:t>
      </w:r>
      <w:r w:rsidR="009C0001" w:rsidRPr="009263FC">
        <w:rPr>
          <w:rFonts w:ascii="Arial" w:eastAsiaTheme="minorEastAsia" w:hAnsi="Arial" w:cs="Arial"/>
        </w:rPr>
        <w:t>:</w:t>
      </w:r>
      <w:r w:rsidRPr="009263FC">
        <w:rPr>
          <w:rFonts w:ascii="Arial" w:eastAsiaTheme="minorEastAsia" w:hAnsi="Arial" w:cs="Arial"/>
        </w:rPr>
        <w:t xml:space="preserve"> </w:t>
      </w:r>
    </w:p>
    <w:p w:rsidR="004231F5" w:rsidRDefault="00B84FE5" w:rsidP="009C0001">
      <w:pPr>
        <w:ind w:left="450" w:hanging="540"/>
        <w:contextualSpacing/>
        <w:jc w:val="center"/>
        <w:rPr>
          <w:rFonts w:ascii="Arial" w:eastAsiaTheme="minorEastAsia" w:hAnsi="Arial" w:cs="Arial"/>
        </w:rPr>
      </w:pPr>
      <w:r>
        <w:rPr>
          <w:noProof/>
        </w:rPr>
        <w:lastRenderedPageBreak/>
        <w:drawing>
          <wp:inline distT="0" distB="0" distL="0" distR="0" wp14:anchorId="3BEB2141" wp14:editId="4667A0F7">
            <wp:extent cx="3705225" cy="484895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05225" cy="4848956"/>
                    </a:xfrm>
                    <a:prstGeom prst="rect">
                      <a:avLst/>
                    </a:prstGeom>
                  </pic:spPr>
                </pic:pic>
              </a:graphicData>
            </a:graphic>
          </wp:inline>
        </w:drawing>
      </w:r>
    </w:p>
    <w:p w:rsidR="009C0001" w:rsidRPr="004231F5" w:rsidRDefault="009C0001" w:rsidP="00B84FE5">
      <w:pPr>
        <w:ind w:left="450" w:hanging="540"/>
        <w:contextualSpacing/>
        <w:rPr>
          <w:rFonts w:ascii="Arial" w:eastAsiaTheme="minorEastAsia" w:hAnsi="Arial" w:cs="Arial"/>
        </w:rPr>
      </w:pPr>
    </w:p>
    <w:p w:rsidR="00382F2D" w:rsidRDefault="00382F2D" w:rsidP="009E1875">
      <w:pPr>
        <w:ind w:left="360"/>
        <w:contextualSpacing/>
        <w:rPr>
          <w:rFonts w:ascii="Arial" w:hAnsi="Arial" w:cs="Arial"/>
        </w:rPr>
      </w:pPr>
      <w:r>
        <w:rPr>
          <w:rFonts w:ascii="Arial" w:hAnsi="Arial" w:cs="Arial"/>
        </w:rPr>
        <w:t xml:space="preserve">ELC member Jesus Love </w:t>
      </w:r>
      <w:r w:rsidRPr="009F6CBB">
        <w:rPr>
          <w:rFonts w:ascii="Arial" w:hAnsi="Arial" w:cs="Arial"/>
          <w:b/>
        </w:rPr>
        <w:t>motioned t</w:t>
      </w:r>
      <w:r>
        <w:rPr>
          <w:rFonts w:ascii="Arial" w:hAnsi="Arial" w:cs="Arial"/>
          <w:b/>
        </w:rPr>
        <w:t xml:space="preserve">o </w:t>
      </w:r>
      <w:r w:rsidR="00B84FE5">
        <w:rPr>
          <w:rFonts w:ascii="Arial" w:hAnsi="Arial" w:cs="Arial"/>
          <w:b/>
        </w:rPr>
        <w:t xml:space="preserve">approve the PBWD Board Presentation Guidelines </w:t>
      </w:r>
      <w:r w:rsidR="00B84FE5" w:rsidRPr="00B84FE5">
        <w:rPr>
          <w:rFonts w:ascii="Arial" w:hAnsi="Arial" w:cs="Arial"/>
        </w:rPr>
        <w:t>and</w:t>
      </w:r>
      <w:r w:rsidRPr="00B84FE5">
        <w:rPr>
          <w:rFonts w:ascii="Arial" w:hAnsi="Arial" w:cs="Arial"/>
        </w:rPr>
        <w:t xml:space="preserve">  </w:t>
      </w:r>
      <w:r>
        <w:rPr>
          <w:rFonts w:ascii="Arial" w:hAnsi="Arial" w:cs="Arial"/>
        </w:rPr>
        <w:t xml:space="preserve">ELC member </w:t>
      </w:r>
      <w:r w:rsidR="00B84FE5">
        <w:rPr>
          <w:rFonts w:ascii="Arial" w:hAnsi="Arial" w:cs="Arial"/>
        </w:rPr>
        <w:t xml:space="preserve">Susan Ciardullo </w:t>
      </w:r>
      <w:r>
        <w:rPr>
          <w:rFonts w:ascii="Arial" w:hAnsi="Arial" w:cs="Arial"/>
        </w:rPr>
        <w:t xml:space="preserve">seconded. </w:t>
      </w:r>
      <w:r>
        <w:rPr>
          <w:rFonts w:ascii="Arial" w:hAnsi="Arial" w:cs="Arial"/>
        </w:rPr>
        <w:br/>
      </w:r>
      <w:r w:rsidRPr="00382F2D">
        <w:rPr>
          <w:rFonts w:ascii="Arial" w:hAnsi="Arial" w:cs="Arial"/>
          <w:sz w:val="10"/>
          <w:szCs w:val="10"/>
        </w:rPr>
        <w:br/>
      </w:r>
      <w:r w:rsidRPr="007C12F1">
        <w:rPr>
          <w:rFonts w:ascii="Arial" w:hAnsi="Arial" w:cs="Arial"/>
          <w:b/>
        </w:rPr>
        <w:t xml:space="preserve">Approved: </w:t>
      </w:r>
      <w:r w:rsidR="00B84FE5" w:rsidRPr="00B84FE5">
        <w:rPr>
          <w:rFonts w:ascii="Arial" w:hAnsi="Arial" w:cs="Arial"/>
        </w:rPr>
        <w:t xml:space="preserve">Audrey Bohanan, Michael Hale, </w:t>
      </w:r>
      <w:r w:rsidRPr="00B84FE5">
        <w:rPr>
          <w:rFonts w:ascii="Arial" w:hAnsi="Arial" w:cs="Arial"/>
        </w:rPr>
        <w:t>Nick</w:t>
      </w:r>
      <w:r>
        <w:rPr>
          <w:rFonts w:ascii="Arial" w:hAnsi="Arial" w:cs="Arial"/>
        </w:rPr>
        <w:t xml:space="preserve"> DePorter, </w:t>
      </w:r>
      <w:r w:rsidR="004231F5">
        <w:rPr>
          <w:rFonts w:ascii="Arial" w:hAnsi="Arial" w:cs="Arial"/>
        </w:rPr>
        <w:t>Nick Bielinski,</w:t>
      </w:r>
      <w:r w:rsidR="00B84FE5">
        <w:rPr>
          <w:rFonts w:ascii="Arial" w:hAnsi="Arial" w:cs="Arial"/>
        </w:rPr>
        <w:t xml:space="preserve"> Janice </w:t>
      </w:r>
      <w:proofErr w:type="spellStart"/>
      <w:r w:rsidR="00B84FE5">
        <w:rPr>
          <w:rFonts w:ascii="Arial" w:hAnsi="Arial" w:cs="Arial"/>
        </w:rPr>
        <w:t>Mrkonjic</w:t>
      </w:r>
      <w:proofErr w:type="spellEnd"/>
      <w:r w:rsidR="00B84FE5">
        <w:rPr>
          <w:rFonts w:ascii="Arial" w:hAnsi="Arial" w:cs="Arial"/>
        </w:rPr>
        <w:t>, Bethany Woodard and Steven Cramer.</w:t>
      </w:r>
    </w:p>
    <w:p w:rsidR="00382F2D" w:rsidRPr="00382F2D" w:rsidRDefault="00382F2D" w:rsidP="009E1875">
      <w:pPr>
        <w:ind w:left="360"/>
        <w:jc w:val="both"/>
        <w:rPr>
          <w:rFonts w:ascii="Arial" w:hAnsi="Arial" w:cs="Arial"/>
          <w:b/>
          <w:sz w:val="10"/>
          <w:szCs w:val="10"/>
        </w:rPr>
      </w:pPr>
    </w:p>
    <w:p w:rsidR="00382F2D" w:rsidRDefault="00382F2D" w:rsidP="009E1875">
      <w:pPr>
        <w:ind w:left="360"/>
        <w:jc w:val="both"/>
        <w:rPr>
          <w:rFonts w:ascii="Arial" w:hAnsi="Arial" w:cs="Arial"/>
        </w:rPr>
      </w:pPr>
      <w:r>
        <w:rPr>
          <w:rFonts w:ascii="Arial" w:hAnsi="Arial" w:cs="Arial"/>
          <w:b/>
        </w:rPr>
        <w:t xml:space="preserve">Opposed:  </w:t>
      </w:r>
      <w:r>
        <w:rPr>
          <w:rFonts w:ascii="Arial" w:hAnsi="Arial" w:cs="Arial"/>
        </w:rPr>
        <w:t xml:space="preserve">None </w:t>
      </w:r>
    </w:p>
    <w:p w:rsidR="00382F2D" w:rsidRPr="00382F2D" w:rsidRDefault="00382F2D" w:rsidP="009E1875">
      <w:pPr>
        <w:ind w:left="360"/>
        <w:jc w:val="both"/>
        <w:rPr>
          <w:rFonts w:ascii="Arial" w:hAnsi="Arial" w:cs="Arial"/>
          <w:b/>
          <w:sz w:val="10"/>
          <w:szCs w:val="10"/>
        </w:rPr>
      </w:pPr>
      <w:r w:rsidRPr="00382F2D">
        <w:rPr>
          <w:rFonts w:ascii="Arial" w:hAnsi="Arial" w:cs="Arial"/>
          <w:b/>
          <w:sz w:val="10"/>
          <w:szCs w:val="10"/>
        </w:rPr>
        <w:t xml:space="preserve"> </w:t>
      </w:r>
    </w:p>
    <w:p w:rsidR="00382F2D" w:rsidRDefault="00382F2D" w:rsidP="009E1875">
      <w:pPr>
        <w:ind w:left="360"/>
        <w:jc w:val="both"/>
        <w:rPr>
          <w:rFonts w:ascii="Arial" w:hAnsi="Arial" w:cs="Arial"/>
          <w:b/>
        </w:rPr>
      </w:pPr>
      <w:r>
        <w:rPr>
          <w:rFonts w:ascii="Arial" w:hAnsi="Arial" w:cs="Arial"/>
          <w:b/>
        </w:rPr>
        <w:t>M</w:t>
      </w:r>
      <w:r w:rsidRPr="00E2495A">
        <w:rPr>
          <w:rFonts w:ascii="Arial" w:hAnsi="Arial" w:cs="Arial"/>
          <w:b/>
        </w:rPr>
        <w:t>otion passed unanimously</w:t>
      </w:r>
    </w:p>
    <w:p w:rsidR="00382F2D" w:rsidRPr="00AB15E3" w:rsidRDefault="00382F2D" w:rsidP="00382F2D">
      <w:pPr>
        <w:tabs>
          <w:tab w:val="left" w:pos="450"/>
        </w:tabs>
        <w:contextualSpacing/>
        <w:jc w:val="both"/>
        <w:rPr>
          <w:rFonts w:ascii="Arial" w:eastAsiaTheme="minorEastAsia" w:hAnsi="Arial" w:cs="Arial"/>
        </w:rPr>
      </w:pPr>
    </w:p>
    <w:p w:rsidR="00AB15E3" w:rsidRDefault="00AB15E3" w:rsidP="00382F2D">
      <w:pPr>
        <w:tabs>
          <w:tab w:val="left" w:pos="450"/>
        </w:tabs>
        <w:ind w:left="720" w:hanging="360"/>
        <w:rPr>
          <w:rFonts w:ascii="Arial" w:eastAsiaTheme="minorEastAsia" w:hAnsi="Arial" w:cs="Arial"/>
        </w:rPr>
      </w:pPr>
    </w:p>
    <w:p w:rsidR="00382F2D" w:rsidRPr="00382F2D" w:rsidRDefault="00382F2D" w:rsidP="00382F2D">
      <w:pPr>
        <w:tabs>
          <w:tab w:val="left" w:pos="450"/>
        </w:tabs>
        <w:ind w:left="720" w:hanging="360"/>
        <w:rPr>
          <w:rFonts w:ascii="Arial" w:eastAsiaTheme="minorEastAsia" w:hAnsi="Arial" w:cs="Arial"/>
        </w:rPr>
      </w:pPr>
    </w:p>
    <w:bookmarkEnd w:id="4"/>
    <w:p w:rsidR="001A07D4" w:rsidRDefault="008E2BE5" w:rsidP="001A07D4">
      <w:pPr>
        <w:ind w:left="360" w:hanging="360"/>
        <w:rPr>
          <w:rFonts w:ascii="Arial" w:hAnsi="Arial" w:cs="Arial"/>
          <w:b/>
        </w:rPr>
      </w:pPr>
      <w:r w:rsidRPr="009C0001">
        <w:rPr>
          <w:rFonts w:ascii="Arial" w:hAnsi="Arial" w:cs="Arial"/>
          <w:b/>
        </w:rPr>
        <w:t>8</w:t>
      </w:r>
      <w:r w:rsidR="00A8563B" w:rsidRPr="009C0001">
        <w:rPr>
          <w:rFonts w:ascii="Arial" w:hAnsi="Arial" w:cs="Arial"/>
          <w:b/>
        </w:rPr>
        <w:t xml:space="preserve">.  </w:t>
      </w:r>
      <w:r w:rsidR="00BB40BB" w:rsidRPr="009C0001">
        <w:rPr>
          <w:rFonts w:ascii="Arial" w:hAnsi="Arial" w:cs="Arial"/>
          <w:b/>
        </w:rPr>
        <w:t>P</w:t>
      </w:r>
      <w:r w:rsidR="00252753" w:rsidRPr="009C0001">
        <w:rPr>
          <w:rFonts w:ascii="Arial" w:hAnsi="Arial" w:cs="Arial"/>
          <w:b/>
        </w:rPr>
        <w:t>BWDB Committee Objectives Review</w:t>
      </w:r>
    </w:p>
    <w:p w:rsidR="00E9744F" w:rsidRDefault="009C0001" w:rsidP="00A8563B">
      <w:pPr>
        <w:ind w:left="360"/>
        <w:rPr>
          <w:rFonts w:ascii="Arial" w:hAnsi="Arial" w:cs="Arial"/>
        </w:rPr>
      </w:pPr>
      <w:r>
        <w:rPr>
          <w:rFonts w:ascii="Arial" w:hAnsi="Arial" w:cs="Arial"/>
        </w:rPr>
        <w:t xml:space="preserve">ELC Chair, Audrey Bohanan, encouraged ELC members to review the existing Committee Objectives document with their respective committees to ensure the objective accurately reflect the work of the committee. </w:t>
      </w:r>
    </w:p>
    <w:p w:rsidR="009C0001" w:rsidRDefault="009C0001" w:rsidP="00A8563B">
      <w:pPr>
        <w:ind w:left="360"/>
        <w:rPr>
          <w:rFonts w:ascii="Arial" w:hAnsi="Arial" w:cs="Arial"/>
        </w:rPr>
      </w:pPr>
    </w:p>
    <w:p w:rsidR="009C0001" w:rsidRPr="00E9744F" w:rsidRDefault="009C0001" w:rsidP="00A8563B">
      <w:pPr>
        <w:ind w:left="360"/>
        <w:rPr>
          <w:rFonts w:ascii="Arial" w:hAnsi="Arial" w:cs="Arial"/>
        </w:rPr>
      </w:pPr>
      <w:r>
        <w:rPr>
          <w:rFonts w:ascii="Arial" w:hAnsi="Arial" w:cs="Arial"/>
        </w:rPr>
        <w:t>The ELC will create their objectives at the next committee meeting on October 10</w:t>
      </w:r>
      <w:r w:rsidRPr="009C0001">
        <w:rPr>
          <w:rFonts w:ascii="Arial" w:hAnsi="Arial" w:cs="Arial"/>
          <w:vertAlign w:val="superscript"/>
        </w:rPr>
        <w:t>th</w:t>
      </w:r>
      <w:r>
        <w:rPr>
          <w:rFonts w:ascii="Arial" w:hAnsi="Arial" w:cs="Arial"/>
        </w:rPr>
        <w:t xml:space="preserve">. </w:t>
      </w:r>
    </w:p>
    <w:p w:rsidR="00305641" w:rsidRDefault="008E2BE5" w:rsidP="00A8563B">
      <w:pPr>
        <w:jc w:val="both"/>
        <w:rPr>
          <w:rFonts w:ascii="Arial" w:hAnsi="Arial" w:cs="Arial"/>
          <w:b/>
        </w:rPr>
      </w:pPr>
      <w:r w:rsidRPr="00342DF1">
        <w:rPr>
          <w:rFonts w:ascii="Arial" w:hAnsi="Arial" w:cs="Arial"/>
          <w:b/>
        </w:rPr>
        <w:lastRenderedPageBreak/>
        <w:t>9</w:t>
      </w:r>
      <w:r w:rsidR="00A8563B" w:rsidRPr="00342DF1">
        <w:rPr>
          <w:rFonts w:ascii="Arial" w:hAnsi="Arial" w:cs="Arial"/>
          <w:b/>
        </w:rPr>
        <w:t>.</w:t>
      </w:r>
      <w:r w:rsidR="00FC5429" w:rsidRPr="00342DF1">
        <w:rPr>
          <w:rFonts w:ascii="Arial" w:hAnsi="Arial" w:cs="Arial"/>
          <w:b/>
        </w:rPr>
        <w:t xml:space="preserve"> </w:t>
      </w:r>
      <w:r w:rsidR="00252753" w:rsidRPr="00342DF1">
        <w:rPr>
          <w:rFonts w:ascii="Arial" w:hAnsi="Arial" w:cs="Arial"/>
          <w:b/>
        </w:rPr>
        <w:t>Youth Ambassador Workgroup Update</w:t>
      </w:r>
    </w:p>
    <w:p w:rsidR="00342DF1" w:rsidRDefault="00342DF1" w:rsidP="00342DF1">
      <w:pPr>
        <w:ind w:left="270"/>
        <w:jc w:val="both"/>
        <w:rPr>
          <w:rFonts w:ascii="Arial" w:hAnsi="Arial" w:cs="Arial"/>
        </w:rPr>
      </w:pPr>
      <w:r>
        <w:rPr>
          <w:rFonts w:ascii="Arial" w:hAnsi="Arial" w:cs="Arial"/>
        </w:rPr>
        <w:t xml:space="preserve">Advancing Youth Workforce Committee (AYWC) Vice Chair, Bethany Woodard, shared that the AYWC has created a Youth Ambassador Workgroup (YAW) that will address the process of obtaining two youth ad-hoc members for the AYWC.  The YAW includes participation from the youth service providers to help guide the workgroup in making decisions regarding a youth work experience (WEX) and assist in outreach to potential youth ad-hoc members.  </w:t>
      </w:r>
    </w:p>
    <w:p w:rsidR="00342DF1" w:rsidRDefault="00342DF1" w:rsidP="00342DF1">
      <w:pPr>
        <w:ind w:left="270"/>
        <w:jc w:val="both"/>
        <w:rPr>
          <w:rFonts w:ascii="Arial" w:hAnsi="Arial" w:cs="Arial"/>
        </w:rPr>
      </w:pPr>
    </w:p>
    <w:p w:rsidR="00342DF1" w:rsidRPr="00342DF1" w:rsidRDefault="00342DF1" w:rsidP="00342DF1">
      <w:pPr>
        <w:ind w:left="270"/>
        <w:jc w:val="both"/>
        <w:rPr>
          <w:rFonts w:ascii="Arial" w:hAnsi="Arial" w:cs="Arial"/>
        </w:rPr>
      </w:pPr>
      <w:r>
        <w:rPr>
          <w:rFonts w:ascii="Arial" w:hAnsi="Arial" w:cs="Arial"/>
        </w:rPr>
        <w:t xml:space="preserve">The previous YAW meeting centered around ways to incentivize youth monetarily through the WEX.  The WEX will consist of 200 hours and may be extended up to 300 hours depending on funding.  Efforts are underway to explore part-time or internships with the City of Phoenix that may be applicate for the </w:t>
      </w:r>
      <w:r w:rsidR="00831AB0">
        <w:rPr>
          <w:rFonts w:ascii="Arial" w:hAnsi="Arial" w:cs="Arial"/>
        </w:rPr>
        <w:t xml:space="preserve">youth </w:t>
      </w:r>
      <w:r>
        <w:rPr>
          <w:rFonts w:ascii="Arial" w:hAnsi="Arial" w:cs="Arial"/>
        </w:rPr>
        <w:t xml:space="preserve">ad-hoc </w:t>
      </w:r>
      <w:r w:rsidR="00831AB0">
        <w:rPr>
          <w:rFonts w:ascii="Arial" w:hAnsi="Arial" w:cs="Arial"/>
        </w:rPr>
        <w:t>m</w:t>
      </w:r>
      <w:r>
        <w:rPr>
          <w:rFonts w:ascii="Arial" w:hAnsi="Arial" w:cs="Arial"/>
        </w:rPr>
        <w:t>ember</w:t>
      </w:r>
      <w:r w:rsidR="00923AB9">
        <w:rPr>
          <w:rFonts w:ascii="Arial" w:hAnsi="Arial" w:cs="Arial"/>
        </w:rPr>
        <w:t>. The YAW is working with Deputy Human Services Director, Kweilin Waller, who will reach out to City’s departments to see if they have an</w:t>
      </w:r>
      <w:r w:rsidR="009C07C6">
        <w:rPr>
          <w:rFonts w:ascii="Arial" w:hAnsi="Arial" w:cs="Arial"/>
        </w:rPr>
        <w:t>y</w:t>
      </w:r>
      <w:r w:rsidR="00923AB9">
        <w:rPr>
          <w:rFonts w:ascii="Arial" w:hAnsi="Arial" w:cs="Arial"/>
        </w:rPr>
        <w:t xml:space="preserve"> duties or assignments to incorporate into the WEX. This will give the WEX participant</w:t>
      </w:r>
      <w:r w:rsidR="00831AB0">
        <w:rPr>
          <w:rFonts w:ascii="Arial" w:hAnsi="Arial" w:cs="Arial"/>
        </w:rPr>
        <w:t xml:space="preserve"> exposure to several City departments.</w:t>
      </w:r>
      <w:r>
        <w:rPr>
          <w:rFonts w:ascii="Arial" w:hAnsi="Arial" w:cs="Arial"/>
        </w:rPr>
        <w:t xml:space="preserve"> Additionally, efforts around gaining business sponsorship for the</w:t>
      </w:r>
      <w:r w:rsidR="00831AB0">
        <w:rPr>
          <w:rFonts w:ascii="Arial" w:hAnsi="Arial" w:cs="Arial"/>
        </w:rPr>
        <w:t xml:space="preserve"> ad-hoc youth member</w:t>
      </w:r>
      <w:r w:rsidR="009C07C6">
        <w:rPr>
          <w:rFonts w:ascii="Arial" w:hAnsi="Arial" w:cs="Arial"/>
        </w:rPr>
        <w:t xml:space="preserve"> WEX extension</w:t>
      </w:r>
      <w:r w:rsidR="00831AB0">
        <w:rPr>
          <w:rFonts w:ascii="Arial" w:hAnsi="Arial" w:cs="Arial"/>
        </w:rPr>
        <w:t xml:space="preserve"> are being explored.  Bethany Woodard asked ELC members to look within their business</w:t>
      </w:r>
      <w:r w:rsidR="009C07C6">
        <w:rPr>
          <w:rFonts w:ascii="Arial" w:hAnsi="Arial" w:cs="Arial"/>
        </w:rPr>
        <w:t>,</w:t>
      </w:r>
      <w:r w:rsidR="00831AB0">
        <w:rPr>
          <w:rFonts w:ascii="Arial" w:hAnsi="Arial" w:cs="Arial"/>
        </w:rPr>
        <w:t xml:space="preserve"> or their network of business</w:t>
      </w:r>
      <w:r w:rsidR="009C07C6">
        <w:rPr>
          <w:rFonts w:ascii="Arial" w:hAnsi="Arial" w:cs="Arial"/>
        </w:rPr>
        <w:t>es,</w:t>
      </w:r>
      <w:r w:rsidR="00831AB0">
        <w:rPr>
          <w:rFonts w:ascii="Arial" w:hAnsi="Arial" w:cs="Arial"/>
        </w:rPr>
        <w:t xml:space="preserve"> to see if an opportunity to fund additional WEX hours exists.  </w:t>
      </w:r>
      <w:r>
        <w:rPr>
          <w:rFonts w:ascii="Arial" w:hAnsi="Arial" w:cs="Arial"/>
        </w:rPr>
        <w:t xml:space="preserve">    </w:t>
      </w:r>
    </w:p>
    <w:p w:rsidR="00C20266" w:rsidRDefault="00C20266" w:rsidP="006F63B8">
      <w:pPr>
        <w:ind w:left="360"/>
        <w:rPr>
          <w:rFonts w:ascii="Arial" w:hAnsi="Arial" w:cs="Arial"/>
          <w:b/>
        </w:rPr>
      </w:pPr>
    </w:p>
    <w:p w:rsidR="00143EBD" w:rsidRDefault="00143EBD" w:rsidP="006F63B8">
      <w:pPr>
        <w:ind w:left="360"/>
        <w:rPr>
          <w:rFonts w:ascii="Arial" w:hAnsi="Arial" w:cs="Arial"/>
          <w:b/>
        </w:rPr>
      </w:pPr>
    </w:p>
    <w:p w:rsidR="00831AB0" w:rsidRDefault="00831AB0" w:rsidP="006F63B8">
      <w:pPr>
        <w:ind w:left="360"/>
        <w:rPr>
          <w:rFonts w:ascii="Arial" w:hAnsi="Arial" w:cs="Arial"/>
          <w:b/>
        </w:rPr>
      </w:pPr>
    </w:p>
    <w:p w:rsidR="00894776" w:rsidRDefault="008E2BE5" w:rsidP="000A2E50">
      <w:pPr>
        <w:tabs>
          <w:tab w:val="left" w:pos="360"/>
        </w:tabs>
        <w:ind w:hanging="90"/>
        <w:rPr>
          <w:rFonts w:ascii="Arial" w:hAnsi="Arial" w:cs="Arial"/>
          <w:b/>
        </w:rPr>
      </w:pPr>
      <w:r w:rsidRPr="00831AB0">
        <w:rPr>
          <w:rFonts w:ascii="Arial" w:hAnsi="Arial" w:cs="Arial"/>
          <w:b/>
        </w:rPr>
        <w:t>10</w:t>
      </w:r>
      <w:r w:rsidR="00894776" w:rsidRPr="00831AB0">
        <w:rPr>
          <w:rFonts w:ascii="Arial" w:hAnsi="Arial" w:cs="Arial"/>
          <w:b/>
        </w:rPr>
        <w:t>.</w:t>
      </w:r>
      <w:r w:rsidR="00FC5429" w:rsidRPr="00831AB0">
        <w:rPr>
          <w:rFonts w:ascii="Arial" w:hAnsi="Arial" w:cs="Arial"/>
          <w:b/>
        </w:rPr>
        <w:t xml:space="preserve"> </w:t>
      </w:r>
      <w:r w:rsidR="00252753" w:rsidRPr="00831AB0">
        <w:rPr>
          <w:rFonts w:ascii="Arial" w:hAnsi="Arial" w:cs="Arial"/>
          <w:b/>
        </w:rPr>
        <w:t>Shared Local Governance Agreement Update</w:t>
      </w:r>
    </w:p>
    <w:p w:rsidR="00831AB0" w:rsidRDefault="00F4368F" w:rsidP="00F4368F">
      <w:pPr>
        <w:ind w:left="360" w:hanging="90"/>
        <w:rPr>
          <w:rFonts w:ascii="Arial" w:hAnsi="Arial" w:cs="Arial"/>
        </w:rPr>
      </w:pPr>
      <w:r>
        <w:rPr>
          <w:rFonts w:ascii="Arial" w:hAnsi="Arial" w:cs="Arial"/>
        </w:rPr>
        <w:t xml:space="preserve"> PBWDB Executive Director</w:t>
      </w:r>
      <w:r w:rsidR="00831AB0">
        <w:rPr>
          <w:rFonts w:ascii="Arial" w:hAnsi="Arial" w:cs="Arial"/>
        </w:rPr>
        <w:t xml:space="preserve">, </w:t>
      </w:r>
      <w:r>
        <w:rPr>
          <w:rFonts w:ascii="Arial" w:hAnsi="Arial" w:cs="Arial"/>
        </w:rPr>
        <w:t>LaSetta Hogans</w:t>
      </w:r>
      <w:r w:rsidR="00831AB0">
        <w:rPr>
          <w:rFonts w:ascii="Arial" w:hAnsi="Arial" w:cs="Arial"/>
        </w:rPr>
        <w:t>,</w:t>
      </w:r>
      <w:r>
        <w:rPr>
          <w:rFonts w:ascii="Arial" w:hAnsi="Arial" w:cs="Arial"/>
        </w:rPr>
        <w:t xml:space="preserve"> </w:t>
      </w:r>
      <w:r w:rsidR="00831AB0">
        <w:rPr>
          <w:rFonts w:ascii="Arial" w:hAnsi="Arial" w:cs="Arial"/>
        </w:rPr>
        <w:t xml:space="preserve">gave an update on the progress of the Shared Local Governance Agreement (SLGA).  The U.S. Department of Labor has provided feedback from their local area visit to ARIZONA@WORK City of Phoenix, which is being used to assist in drafting the SLGA. </w:t>
      </w:r>
    </w:p>
    <w:p w:rsidR="00831AB0" w:rsidRDefault="00831AB0" w:rsidP="00F4368F">
      <w:pPr>
        <w:ind w:left="360" w:hanging="90"/>
        <w:rPr>
          <w:rFonts w:ascii="Arial" w:hAnsi="Arial" w:cs="Arial"/>
        </w:rPr>
      </w:pPr>
    </w:p>
    <w:p w:rsidR="00B33045" w:rsidRDefault="00831AB0" w:rsidP="00831AB0">
      <w:pPr>
        <w:ind w:left="360"/>
        <w:rPr>
          <w:rFonts w:ascii="Arial" w:hAnsi="Arial" w:cs="Arial"/>
        </w:rPr>
      </w:pPr>
      <w:r>
        <w:rPr>
          <w:rFonts w:ascii="Arial" w:hAnsi="Arial" w:cs="Arial"/>
        </w:rPr>
        <w:t>One area of concern is the ability for the PBWD Board to avoid any real or perceived conflict of interest in delivering WIOA programs and services. Roles and responsibilities for all parties involved in the SLGA must be clearly outlined and defined.  The City of Phoenix legal department has advised the Board to create an Agreement between the City of Phoenix Human Services Department and the Community and Economic Development Department that demonstrates each departments roles and responsibilities in the delivery of programs</w:t>
      </w:r>
      <w:r w:rsidR="009C07C6">
        <w:rPr>
          <w:rFonts w:ascii="Arial" w:hAnsi="Arial" w:cs="Arial"/>
        </w:rPr>
        <w:t xml:space="preserve"> and services</w:t>
      </w:r>
      <w:r>
        <w:rPr>
          <w:rFonts w:ascii="Arial" w:hAnsi="Arial" w:cs="Arial"/>
        </w:rPr>
        <w:t xml:space="preserve">.  </w:t>
      </w:r>
    </w:p>
    <w:p w:rsidR="00831AB0" w:rsidRDefault="00831AB0" w:rsidP="00831AB0">
      <w:pPr>
        <w:ind w:left="360"/>
        <w:rPr>
          <w:rFonts w:ascii="Arial" w:hAnsi="Arial" w:cs="Arial"/>
        </w:rPr>
      </w:pPr>
    </w:p>
    <w:p w:rsidR="00831AB0" w:rsidRDefault="00831AB0" w:rsidP="00831AB0">
      <w:pPr>
        <w:ind w:left="360"/>
        <w:rPr>
          <w:rFonts w:ascii="Arial" w:hAnsi="Arial" w:cs="Arial"/>
        </w:rPr>
      </w:pPr>
      <w:r>
        <w:rPr>
          <w:rFonts w:ascii="Arial" w:hAnsi="Arial" w:cs="Arial"/>
        </w:rPr>
        <w:t>The</w:t>
      </w:r>
      <w:r w:rsidR="009C07C6">
        <w:rPr>
          <w:rFonts w:ascii="Arial" w:hAnsi="Arial" w:cs="Arial"/>
        </w:rPr>
        <w:t xml:space="preserve"> internal </w:t>
      </w:r>
      <w:r>
        <w:rPr>
          <w:rFonts w:ascii="Arial" w:hAnsi="Arial" w:cs="Arial"/>
        </w:rPr>
        <w:t xml:space="preserve">due date for the SLGA is October 15, 2019.  The Workforce Arizona Council will be approving all local area governance agreements at the November 2019 meeting. </w:t>
      </w:r>
    </w:p>
    <w:p w:rsidR="00FC5429" w:rsidRDefault="00FC5429" w:rsidP="000A2E50">
      <w:pPr>
        <w:tabs>
          <w:tab w:val="left" w:pos="360"/>
        </w:tabs>
        <w:ind w:hanging="90"/>
        <w:rPr>
          <w:rFonts w:ascii="Arial" w:hAnsi="Arial" w:cs="Arial"/>
          <w:b/>
        </w:rPr>
      </w:pPr>
    </w:p>
    <w:p w:rsidR="00831AB0" w:rsidRDefault="00831AB0" w:rsidP="000A2E50">
      <w:pPr>
        <w:tabs>
          <w:tab w:val="left" w:pos="360"/>
        </w:tabs>
        <w:ind w:hanging="90"/>
        <w:rPr>
          <w:rFonts w:ascii="Arial" w:hAnsi="Arial" w:cs="Arial"/>
          <w:b/>
        </w:rPr>
      </w:pPr>
    </w:p>
    <w:p w:rsidR="00B80CED" w:rsidRDefault="00B80CED" w:rsidP="000A2E50">
      <w:pPr>
        <w:tabs>
          <w:tab w:val="left" w:pos="360"/>
        </w:tabs>
        <w:ind w:hanging="90"/>
        <w:rPr>
          <w:rFonts w:ascii="Arial" w:hAnsi="Arial" w:cs="Arial"/>
          <w:b/>
        </w:rPr>
      </w:pPr>
    </w:p>
    <w:p w:rsidR="009D0BE2" w:rsidRDefault="00E9744F" w:rsidP="00252753">
      <w:pPr>
        <w:ind w:left="360" w:hanging="450"/>
        <w:rPr>
          <w:rFonts w:ascii="Arial" w:hAnsi="Arial" w:cs="Arial"/>
        </w:rPr>
      </w:pPr>
      <w:r w:rsidRPr="00831AB0">
        <w:rPr>
          <w:rFonts w:ascii="Arial" w:hAnsi="Arial" w:cs="Arial"/>
          <w:b/>
        </w:rPr>
        <w:t>1</w:t>
      </w:r>
      <w:r w:rsidR="008E2BE5" w:rsidRPr="00831AB0">
        <w:rPr>
          <w:rFonts w:ascii="Arial" w:hAnsi="Arial" w:cs="Arial"/>
          <w:b/>
        </w:rPr>
        <w:t>1</w:t>
      </w:r>
      <w:r w:rsidRPr="00831AB0">
        <w:rPr>
          <w:rFonts w:ascii="Arial" w:hAnsi="Arial" w:cs="Arial"/>
          <w:b/>
        </w:rPr>
        <w:t>.</w:t>
      </w:r>
      <w:r w:rsidR="009D0BE2" w:rsidRPr="00831AB0">
        <w:rPr>
          <w:rFonts w:ascii="Arial" w:hAnsi="Arial" w:cs="Arial"/>
          <w:b/>
        </w:rPr>
        <w:t xml:space="preserve">  </w:t>
      </w:r>
      <w:r w:rsidR="00252753" w:rsidRPr="00831AB0">
        <w:rPr>
          <w:rFonts w:ascii="Arial" w:hAnsi="Arial" w:cs="Arial"/>
          <w:b/>
        </w:rPr>
        <w:t>PBWD Board Strategic Plan ELC Scorecard-Year Three Goals</w:t>
      </w:r>
    </w:p>
    <w:p w:rsidR="00347E92" w:rsidRDefault="00923AB9" w:rsidP="00347E92">
      <w:pPr>
        <w:ind w:left="360"/>
        <w:rPr>
          <w:rFonts w:ascii="Arial" w:hAnsi="Arial" w:cs="Arial"/>
        </w:rPr>
      </w:pPr>
      <w:r>
        <w:rPr>
          <w:rFonts w:ascii="Arial" w:hAnsi="Arial" w:cs="Arial"/>
        </w:rPr>
        <w:lastRenderedPageBreak/>
        <w:t>The following goals/strategies were updated on the ELC Year Three Scorecard:</w:t>
      </w:r>
    </w:p>
    <w:p w:rsidR="00923AB9" w:rsidRDefault="00923AB9" w:rsidP="00347E92">
      <w:pPr>
        <w:ind w:left="360"/>
        <w:rPr>
          <w:rFonts w:ascii="Arial" w:hAnsi="Arial" w:cs="Arial"/>
        </w:rPr>
      </w:pPr>
    </w:p>
    <w:p w:rsidR="00923AB9" w:rsidRDefault="00923AB9" w:rsidP="00923AB9">
      <w:pPr>
        <w:pStyle w:val="ListParagraph"/>
        <w:numPr>
          <w:ilvl w:val="0"/>
          <w:numId w:val="27"/>
        </w:numPr>
        <w:rPr>
          <w:rFonts w:ascii="Arial" w:hAnsi="Arial" w:cs="Arial"/>
        </w:rPr>
      </w:pPr>
      <w:r>
        <w:rPr>
          <w:rFonts w:ascii="Arial" w:hAnsi="Arial" w:cs="Arial"/>
        </w:rPr>
        <w:t>Goal 3.1 was changed to read, “Budget for and acquire technology to track partner referrals.” Tactic 3.1 was changed to read, “Communicate progress with system partners”.</w:t>
      </w:r>
    </w:p>
    <w:p w:rsidR="00923AB9" w:rsidRDefault="00923AB9" w:rsidP="00923AB9">
      <w:pPr>
        <w:pStyle w:val="ListParagraph"/>
        <w:numPr>
          <w:ilvl w:val="0"/>
          <w:numId w:val="27"/>
        </w:numPr>
        <w:rPr>
          <w:rFonts w:ascii="Arial" w:hAnsi="Arial" w:cs="Arial"/>
        </w:rPr>
      </w:pPr>
      <w:r>
        <w:rPr>
          <w:rFonts w:ascii="Arial" w:hAnsi="Arial" w:cs="Arial"/>
        </w:rPr>
        <w:t>Goal 3.2 was changed to read, “Continue convening ARIZONA@WORK Quarterly Partner meetings and annual Training EXPO”.</w:t>
      </w:r>
    </w:p>
    <w:p w:rsidR="00923AB9" w:rsidRDefault="00923AB9" w:rsidP="00923AB9">
      <w:pPr>
        <w:pStyle w:val="ListParagraph"/>
        <w:numPr>
          <w:ilvl w:val="0"/>
          <w:numId w:val="27"/>
        </w:numPr>
        <w:rPr>
          <w:rFonts w:ascii="Arial" w:hAnsi="Arial" w:cs="Arial"/>
        </w:rPr>
      </w:pPr>
      <w:r>
        <w:rPr>
          <w:rFonts w:ascii="Arial" w:hAnsi="Arial" w:cs="Arial"/>
        </w:rPr>
        <w:t xml:space="preserve">Goal 5.3 was removed as a Goal and made into a Tactic for Goal 5.1. </w:t>
      </w:r>
    </w:p>
    <w:p w:rsidR="00923AB9" w:rsidRDefault="00923AB9" w:rsidP="00923AB9">
      <w:pPr>
        <w:pStyle w:val="ListParagraph"/>
        <w:numPr>
          <w:ilvl w:val="0"/>
          <w:numId w:val="27"/>
        </w:numPr>
        <w:rPr>
          <w:rFonts w:ascii="Arial" w:hAnsi="Arial" w:cs="Arial"/>
        </w:rPr>
      </w:pPr>
      <w:r>
        <w:rPr>
          <w:rFonts w:ascii="Arial" w:hAnsi="Arial" w:cs="Arial"/>
        </w:rPr>
        <w:t>Goal 8 was removed from the Scorecard.</w:t>
      </w:r>
    </w:p>
    <w:p w:rsidR="00923AB9" w:rsidRDefault="00923AB9" w:rsidP="00923AB9">
      <w:pPr>
        <w:pStyle w:val="ListParagraph"/>
        <w:numPr>
          <w:ilvl w:val="0"/>
          <w:numId w:val="27"/>
        </w:numPr>
        <w:rPr>
          <w:rFonts w:ascii="Arial" w:hAnsi="Arial" w:cs="Arial"/>
        </w:rPr>
      </w:pPr>
      <w:r>
        <w:rPr>
          <w:rFonts w:ascii="Arial" w:hAnsi="Arial" w:cs="Arial"/>
        </w:rPr>
        <w:t xml:space="preserve">Goals 9.1, 9.2 and 9.4 were removed from the Scorecard. </w:t>
      </w:r>
    </w:p>
    <w:p w:rsidR="00923AB9" w:rsidRPr="00923AB9" w:rsidRDefault="00923AB9" w:rsidP="00923AB9">
      <w:pPr>
        <w:pStyle w:val="ListParagraph"/>
        <w:numPr>
          <w:ilvl w:val="0"/>
          <w:numId w:val="27"/>
        </w:numPr>
        <w:rPr>
          <w:rFonts w:ascii="Arial" w:hAnsi="Arial" w:cs="Arial"/>
        </w:rPr>
      </w:pPr>
      <w:r>
        <w:rPr>
          <w:rFonts w:ascii="Arial" w:hAnsi="Arial" w:cs="Arial"/>
        </w:rPr>
        <w:t xml:space="preserve">Goal 9.3 was changed to read, “Review dashboard of metrics to be posted on the Board’s website and she with the PBWDB. </w:t>
      </w:r>
    </w:p>
    <w:p w:rsidR="009D0BE2" w:rsidRDefault="009D0BE2" w:rsidP="004760B8">
      <w:pPr>
        <w:tabs>
          <w:tab w:val="left" w:pos="270"/>
        </w:tabs>
        <w:rPr>
          <w:rFonts w:ascii="Arial" w:hAnsi="Arial" w:cs="Arial"/>
          <w:b/>
        </w:rPr>
      </w:pPr>
    </w:p>
    <w:p w:rsidR="009E45D6" w:rsidRDefault="009E45D6" w:rsidP="004760B8">
      <w:pPr>
        <w:tabs>
          <w:tab w:val="left" w:pos="270"/>
        </w:tabs>
        <w:rPr>
          <w:rFonts w:ascii="Arial" w:hAnsi="Arial" w:cs="Arial"/>
          <w:b/>
        </w:rPr>
      </w:pPr>
    </w:p>
    <w:p w:rsidR="00923AB9" w:rsidRDefault="00923AB9" w:rsidP="004760B8">
      <w:pPr>
        <w:tabs>
          <w:tab w:val="left" w:pos="270"/>
        </w:tabs>
        <w:rPr>
          <w:rFonts w:ascii="Arial" w:hAnsi="Arial" w:cs="Arial"/>
          <w:b/>
        </w:rPr>
      </w:pPr>
    </w:p>
    <w:p w:rsidR="006F63B8" w:rsidRDefault="00894776" w:rsidP="00990136">
      <w:pPr>
        <w:tabs>
          <w:tab w:val="left" w:pos="270"/>
        </w:tabs>
        <w:ind w:hanging="90"/>
        <w:rPr>
          <w:rFonts w:ascii="Arial" w:hAnsi="Arial" w:cs="Arial"/>
          <w:b/>
        </w:rPr>
      </w:pPr>
      <w:r w:rsidRPr="00252753">
        <w:rPr>
          <w:rFonts w:ascii="Arial" w:hAnsi="Arial" w:cs="Arial"/>
          <w:b/>
        </w:rPr>
        <w:t>1</w:t>
      </w:r>
      <w:r w:rsidR="00252753" w:rsidRPr="00252753">
        <w:rPr>
          <w:rFonts w:ascii="Arial" w:hAnsi="Arial" w:cs="Arial"/>
          <w:b/>
        </w:rPr>
        <w:t>2</w:t>
      </w:r>
      <w:r w:rsidR="006F63B8" w:rsidRPr="00252753">
        <w:rPr>
          <w:rFonts w:ascii="Arial" w:hAnsi="Arial" w:cs="Arial"/>
          <w:b/>
        </w:rPr>
        <w:t>.</w:t>
      </w:r>
      <w:r w:rsidR="000A2E50" w:rsidRPr="00252753">
        <w:rPr>
          <w:rFonts w:ascii="Arial" w:hAnsi="Arial" w:cs="Arial"/>
          <w:b/>
        </w:rPr>
        <w:t xml:space="preserve">  </w:t>
      </w:r>
      <w:r w:rsidR="006F63B8" w:rsidRPr="00252753">
        <w:rPr>
          <w:rFonts w:ascii="Arial" w:hAnsi="Arial" w:cs="Arial"/>
          <w:b/>
        </w:rPr>
        <w:t>Matters for Future Discussion</w:t>
      </w:r>
    </w:p>
    <w:p w:rsidR="00252753" w:rsidRDefault="00252753" w:rsidP="00252753">
      <w:pPr>
        <w:pStyle w:val="ListParagraph"/>
        <w:numPr>
          <w:ilvl w:val="0"/>
          <w:numId w:val="26"/>
        </w:numPr>
        <w:tabs>
          <w:tab w:val="left" w:pos="270"/>
        </w:tabs>
        <w:rPr>
          <w:rFonts w:ascii="Arial" w:hAnsi="Arial" w:cs="Arial"/>
        </w:rPr>
      </w:pPr>
      <w:r w:rsidRPr="00252753">
        <w:rPr>
          <w:rFonts w:ascii="Arial" w:hAnsi="Arial" w:cs="Arial"/>
        </w:rPr>
        <w:t xml:space="preserve">Review the services we provide through ARIZONA@WORK City of Phoenix and do a side-by-side comparison. </w:t>
      </w:r>
    </w:p>
    <w:p w:rsidR="00252753" w:rsidRPr="00252753" w:rsidRDefault="00252753" w:rsidP="00252753">
      <w:pPr>
        <w:pStyle w:val="ListParagraph"/>
        <w:tabs>
          <w:tab w:val="left" w:pos="270"/>
        </w:tabs>
        <w:ind w:left="630"/>
        <w:rPr>
          <w:rFonts w:ascii="Arial" w:hAnsi="Arial" w:cs="Arial"/>
        </w:rPr>
      </w:pPr>
    </w:p>
    <w:p w:rsidR="00252753" w:rsidRPr="00252753" w:rsidRDefault="00252753" w:rsidP="00252753">
      <w:pPr>
        <w:pStyle w:val="ListParagraph"/>
        <w:numPr>
          <w:ilvl w:val="0"/>
          <w:numId w:val="26"/>
        </w:numPr>
        <w:tabs>
          <w:tab w:val="left" w:pos="270"/>
        </w:tabs>
        <w:rPr>
          <w:rFonts w:ascii="Arial" w:hAnsi="Arial" w:cs="Arial"/>
        </w:rPr>
      </w:pPr>
      <w:r w:rsidRPr="00252753">
        <w:rPr>
          <w:rFonts w:ascii="Arial" w:hAnsi="Arial" w:cs="Arial"/>
        </w:rPr>
        <w:t>What interaction do we have with community leaders? What is their input and feedback? Who should we be talking to?</w:t>
      </w:r>
    </w:p>
    <w:p w:rsidR="00401C6F" w:rsidRPr="00252753" w:rsidRDefault="00401C6F" w:rsidP="00AA6998">
      <w:pPr>
        <w:ind w:left="405"/>
        <w:rPr>
          <w:rFonts w:ascii="Arial" w:hAnsi="Arial" w:cs="Arial"/>
          <w:highlight w:val="yellow"/>
        </w:rPr>
      </w:pPr>
    </w:p>
    <w:p w:rsidR="00F4368F" w:rsidRDefault="00F4368F" w:rsidP="00AA6998">
      <w:pPr>
        <w:ind w:left="405"/>
        <w:rPr>
          <w:rFonts w:ascii="Arial" w:hAnsi="Arial" w:cs="Arial"/>
          <w:highlight w:val="yellow"/>
        </w:rPr>
      </w:pPr>
    </w:p>
    <w:p w:rsidR="00923AB9" w:rsidRPr="00252753" w:rsidRDefault="00923AB9" w:rsidP="00AA6998">
      <w:pPr>
        <w:ind w:left="405"/>
        <w:rPr>
          <w:rFonts w:ascii="Arial" w:hAnsi="Arial" w:cs="Arial"/>
          <w:highlight w:val="yellow"/>
        </w:rPr>
      </w:pPr>
    </w:p>
    <w:p w:rsidR="000226D0" w:rsidRPr="006F63B8" w:rsidRDefault="00E50AB7" w:rsidP="00990136">
      <w:pPr>
        <w:ind w:hanging="90"/>
        <w:rPr>
          <w:rFonts w:ascii="Arial" w:hAnsi="Arial" w:cs="Arial"/>
          <w:b/>
        </w:rPr>
      </w:pPr>
      <w:r w:rsidRPr="00252753">
        <w:rPr>
          <w:rFonts w:ascii="Arial" w:hAnsi="Arial" w:cs="Arial"/>
          <w:b/>
        </w:rPr>
        <w:t>1</w:t>
      </w:r>
      <w:r w:rsidR="00252753" w:rsidRPr="00252753">
        <w:rPr>
          <w:rFonts w:ascii="Arial" w:hAnsi="Arial" w:cs="Arial"/>
          <w:b/>
        </w:rPr>
        <w:t>3</w:t>
      </w:r>
      <w:r w:rsidRPr="00252753">
        <w:rPr>
          <w:rFonts w:ascii="Arial" w:hAnsi="Arial" w:cs="Arial"/>
          <w:b/>
        </w:rPr>
        <w:t>.</w:t>
      </w:r>
      <w:r w:rsidR="000A2E50" w:rsidRPr="00252753">
        <w:rPr>
          <w:rFonts w:ascii="Arial" w:hAnsi="Arial" w:cs="Arial"/>
          <w:b/>
        </w:rPr>
        <w:t xml:space="preserve"> </w:t>
      </w:r>
      <w:r w:rsidR="004760B8" w:rsidRPr="00252753">
        <w:rPr>
          <w:rFonts w:ascii="Arial" w:hAnsi="Arial" w:cs="Arial"/>
          <w:b/>
        </w:rPr>
        <w:t xml:space="preserve"> </w:t>
      </w:r>
      <w:r w:rsidR="000226D0" w:rsidRPr="00252753">
        <w:rPr>
          <w:rFonts w:ascii="Arial" w:hAnsi="Arial" w:cs="Arial"/>
          <w:b/>
        </w:rPr>
        <w:t>Call to the Public</w:t>
      </w:r>
      <w:r w:rsidR="006A44E3" w:rsidRPr="00252753">
        <w:rPr>
          <w:rFonts w:ascii="Arial" w:hAnsi="Arial" w:cs="Arial"/>
          <w:b/>
        </w:rPr>
        <w:t xml:space="preserve"> and </w:t>
      </w:r>
      <w:r w:rsidR="007664FA" w:rsidRPr="00252753">
        <w:rPr>
          <w:rFonts w:ascii="Arial" w:hAnsi="Arial" w:cs="Arial"/>
          <w:b/>
        </w:rPr>
        <w:t>Open Discussion</w:t>
      </w:r>
    </w:p>
    <w:p w:rsidR="00F4368F" w:rsidRDefault="00252753" w:rsidP="00A15606">
      <w:pPr>
        <w:ind w:left="360"/>
        <w:jc w:val="both"/>
        <w:rPr>
          <w:rFonts w:ascii="Arial" w:hAnsi="Arial" w:cs="Arial"/>
        </w:rPr>
      </w:pPr>
      <w:r>
        <w:rPr>
          <w:rFonts w:ascii="Arial" w:hAnsi="Arial" w:cs="Arial"/>
        </w:rPr>
        <w:t xml:space="preserve">Youth Program Supervisor Mark Carr thanked the board members for their clothing contributions during the clothing drive for the youth providers.  In the future, Mark Carr will provide a clothing needs assessment every quarter and provide that information to the ELC. </w:t>
      </w:r>
    </w:p>
    <w:p w:rsidR="008E2BE5" w:rsidRDefault="008E2BE5" w:rsidP="00A15606">
      <w:pPr>
        <w:ind w:left="360"/>
        <w:jc w:val="both"/>
        <w:rPr>
          <w:rFonts w:ascii="Arial" w:hAnsi="Arial" w:cs="Arial"/>
        </w:rPr>
      </w:pPr>
    </w:p>
    <w:p w:rsidR="00923AB9" w:rsidRDefault="00923AB9" w:rsidP="00A15606">
      <w:pPr>
        <w:ind w:left="360"/>
        <w:jc w:val="both"/>
        <w:rPr>
          <w:rFonts w:ascii="Arial" w:hAnsi="Arial" w:cs="Arial"/>
        </w:rPr>
      </w:pPr>
    </w:p>
    <w:p w:rsidR="00923AB9" w:rsidRDefault="00923AB9" w:rsidP="00A15606">
      <w:pPr>
        <w:ind w:left="360"/>
        <w:jc w:val="both"/>
        <w:rPr>
          <w:rFonts w:ascii="Arial" w:hAnsi="Arial" w:cs="Arial"/>
        </w:rPr>
      </w:pPr>
    </w:p>
    <w:p w:rsidR="006E4FEF" w:rsidRDefault="006F63B8" w:rsidP="00990136">
      <w:pPr>
        <w:ind w:hanging="90"/>
        <w:rPr>
          <w:rFonts w:ascii="Arial" w:hAnsi="Arial" w:cs="Arial"/>
        </w:rPr>
      </w:pPr>
      <w:r>
        <w:rPr>
          <w:rFonts w:ascii="Arial" w:hAnsi="Arial" w:cs="Arial"/>
          <w:b/>
        </w:rPr>
        <w:t>1</w:t>
      </w:r>
      <w:r w:rsidR="00252753">
        <w:rPr>
          <w:rFonts w:ascii="Arial" w:hAnsi="Arial" w:cs="Arial"/>
          <w:b/>
        </w:rPr>
        <w:t>4</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p>
    <w:p w:rsidR="00A93A47" w:rsidRPr="008E4D22" w:rsidRDefault="000A2E50" w:rsidP="003A0535">
      <w:pPr>
        <w:ind w:left="360" w:hanging="360"/>
        <w:rPr>
          <w:rFonts w:ascii="Arial" w:hAnsi="Arial" w:cs="Arial"/>
        </w:rPr>
      </w:pPr>
      <w:r>
        <w:rPr>
          <w:rFonts w:ascii="Arial" w:hAnsi="Arial" w:cs="Arial"/>
          <w:b/>
        </w:rPr>
        <w:t xml:space="preserve">     </w:t>
      </w:r>
      <w:r w:rsidR="00817398">
        <w:rPr>
          <w:rFonts w:ascii="Arial" w:hAnsi="Arial" w:cs="Arial"/>
          <w:b/>
        </w:rPr>
        <w:t xml:space="preserve"> </w:t>
      </w:r>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252753">
        <w:rPr>
          <w:rFonts w:ascii="Arial" w:hAnsi="Arial" w:cs="Arial"/>
          <w:b/>
        </w:rPr>
        <w:t>28</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252753">
        <w:rPr>
          <w:rFonts w:ascii="Arial" w:hAnsi="Arial" w:cs="Arial"/>
        </w:rPr>
        <w:t xml:space="preserve">Member Janice Mrkonjic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 xml:space="preserve">ELC member </w:t>
      </w:r>
      <w:r w:rsidR="00252753">
        <w:rPr>
          <w:rFonts w:ascii="Arial" w:hAnsi="Arial" w:cs="Arial"/>
        </w:rPr>
        <w:t>Nick Bielinski</w:t>
      </w:r>
      <w:r w:rsidR="00A93A47" w:rsidRPr="008E4D22">
        <w:rPr>
          <w:rFonts w:ascii="Arial" w:hAnsi="Arial" w:cs="Arial"/>
        </w:rPr>
        <w:t>.</w:t>
      </w:r>
    </w:p>
    <w:p w:rsidR="00A8563B" w:rsidRPr="008E2BE5" w:rsidRDefault="00A8563B" w:rsidP="00A8563B">
      <w:pPr>
        <w:ind w:left="360"/>
        <w:rPr>
          <w:rFonts w:ascii="Arial" w:hAnsi="Arial" w:cs="Arial"/>
          <w:b/>
          <w:sz w:val="10"/>
          <w:szCs w:val="10"/>
        </w:rPr>
      </w:pPr>
    </w:p>
    <w:p w:rsidR="00A8563B" w:rsidRDefault="00A8563B" w:rsidP="00A8563B">
      <w:pPr>
        <w:ind w:left="360"/>
        <w:rPr>
          <w:rFonts w:ascii="Arial" w:hAnsi="Arial" w:cs="Arial"/>
        </w:rPr>
      </w:pPr>
      <w:r w:rsidRPr="007C12F1">
        <w:rPr>
          <w:rFonts w:ascii="Arial" w:hAnsi="Arial" w:cs="Arial"/>
          <w:b/>
        </w:rPr>
        <w:t xml:space="preserve">Approved: </w:t>
      </w:r>
      <w:r w:rsidR="00252753" w:rsidRPr="00252753">
        <w:rPr>
          <w:rFonts w:ascii="Arial" w:hAnsi="Arial" w:cs="Arial"/>
        </w:rPr>
        <w:t>Audrey Bohanan</w:t>
      </w:r>
      <w:r w:rsidR="00252753">
        <w:rPr>
          <w:rFonts w:ascii="Arial" w:hAnsi="Arial" w:cs="Arial"/>
          <w:b/>
        </w:rPr>
        <w:t xml:space="preserve">, </w:t>
      </w:r>
      <w:r w:rsidR="00252753">
        <w:rPr>
          <w:rFonts w:ascii="Arial" w:hAnsi="Arial" w:cs="Arial"/>
        </w:rPr>
        <w:t xml:space="preserve">Michael Hale, </w:t>
      </w:r>
      <w:r w:rsidR="008E2BE5">
        <w:rPr>
          <w:rFonts w:ascii="Arial" w:hAnsi="Arial" w:cs="Arial"/>
        </w:rPr>
        <w:t xml:space="preserve">Nick DePorter, </w:t>
      </w:r>
      <w:r w:rsidR="00252753">
        <w:rPr>
          <w:rFonts w:ascii="Arial" w:hAnsi="Arial" w:cs="Arial"/>
        </w:rPr>
        <w:t>Susan Ciardullo, Steven Cramer, Jesus Love and Bethany Woodard.</w:t>
      </w:r>
    </w:p>
    <w:p w:rsidR="00894776" w:rsidRPr="008E2BE5" w:rsidRDefault="00894776" w:rsidP="00A8563B">
      <w:pPr>
        <w:ind w:left="360"/>
        <w:jc w:val="both"/>
        <w:rPr>
          <w:rFonts w:ascii="Arial" w:hAnsi="Arial" w:cs="Arial"/>
          <w:b/>
          <w:sz w:val="10"/>
          <w:szCs w:val="10"/>
        </w:rPr>
      </w:pPr>
    </w:p>
    <w:p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p w:rsidR="00A8563B" w:rsidRPr="008E2BE5" w:rsidRDefault="00A8563B" w:rsidP="00A8563B">
      <w:pPr>
        <w:ind w:left="360"/>
        <w:rPr>
          <w:rFonts w:ascii="Arial" w:hAnsi="Arial" w:cs="Arial"/>
          <w:b/>
          <w:sz w:val="10"/>
          <w:szCs w:val="10"/>
        </w:rPr>
      </w:pPr>
    </w:p>
    <w:p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252753">
        <w:rPr>
          <w:rFonts w:ascii="Arial" w:hAnsi="Arial" w:cs="Arial"/>
          <w:b/>
        </w:rPr>
        <w:t>28</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63" w:rsidRDefault="00C20063" w:rsidP="00A07E9F">
      <w:r>
        <w:separator/>
      </w:r>
    </w:p>
  </w:endnote>
  <w:endnote w:type="continuationSeparator" w:id="0">
    <w:p w:rsidR="00C20063" w:rsidRDefault="00C20063"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5" w:rsidRDefault="00B84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5D" w:rsidRDefault="00F63E5D">
    <w:pPr>
      <w:pStyle w:val="Footer"/>
      <w:rPr>
        <w:rFonts w:ascii="Arial" w:hAnsi="Arial" w:cs="Arial"/>
        <w:sz w:val="20"/>
        <w:szCs w:val="20"/>
      </w:rPr>
    </w:pPr>
  </w:p>
  <w:p w:rsidR="00F63E5D" w:rsidRDefault="00934E35">
    <w:pPr>
      <w:pStyle w:val="Footer"/>
      <w:rPr>
        <w:rFonts w:ascii="Arial" w:hAnsi="Arial" w:cs="Arial"/>
        <w:sz w:val="20"/>
        <w:szCs w:val="20"/>
      </w:rPr>
    </w:pPr>
    <w:r>
      <w:rPr>
        <w:rFonts w:ascii="Arial" w:hAnsi="Arial" w:cs="Arial"/>
        <w:sz w:val="20"/>
        <w:szCs w:val="20"/>
      </w:rPr>
      <w:t>August 8</w:t>
    </w:r>
    <w:r w:rsidR="00F63E5D">
      <w:rPr>
        <w:rFonts w:ascii="Arial" w:hAnsi="Arial" w:cs="Arial"/>
        <w:sz w:val="20"/>
        <w:szCs w:val="20"/>
      </w:rPr>
      <w:t>, 2019 Executive Leadership Committee Meeting Minutes</w:t>
    </w:r>
  </w:p>
  <w:p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D72AF2">
      <w:rPr>
        <w:rFonts w:ascii="Arial" w:hAnsi="Arial" w:cs="Arial"/>
        <w:noProof/>
        <w:sz w:val="20"/>
        <w:szCs w:val="20"/>
      </w:rPr>
      <w:t>9</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D72AF2">
      <w:rPr>
        <w:rFonts w:ascii="Arial" w:hAnsi="Arial" w:cs="Arial"/>
        <w:noProof/>
        <w:sz w:val="20"/>
        <w:szCs w:val="20"/>
      </w:rPr>
      <w:t>9</w:t>
    </w:r>
    <w:r w:rsidRPr="00A07E9F">
      <w:rPr>
        <w:rFonts w:ascii="Arial" w:hAnsi="Arial" w:cs="Arial"/>
        <w:sz w:val="20"/>
        <w:szCs w:val="20"/>
      </w:rPr>
      <w:fldChar w:fldCharType="end"/>
    </w:r>
  </w:p>
  <w:p w:rsidR="00F63E5D" w:rsidRDefault="00F63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5" w:rsidRDefault="00B8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63" w:rsidRDefault="00C20063" w:rsidP="00A07E9F">
      <w:r>
        <w:separator/>
      </w:r>
    </w:p>
  </w:footnote>
  <w:footnote w:type="continuationSeparator" w:id="0">
    <w:p w:rsidR="00C20063" w:rsidRDefault="00C20063"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5" w:rsidRDefault="00B84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E5" w:rsidRDefault="00B84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1E78CB9A" wp14:editId="1B2782C1">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00287"/>
    <w:multiLevelType w:val="hybridMultilevel"/>
    <w:tmpl w:val="66BCAB9A"/>
    <w:lvl w:ilvl="0" w:tplc="E03E50E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159B0"/>
    <w:multiLevelType w:val="hybridMultilevel"/>
    <w:tmpl w:val="0814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5425C"/>
    <w:multiLevelType w:val="hybridMultilevel"/>
    <w:tmpl w:val="7196F682"/>
    <w:lvl w:ilvl="0" w:tplc="833AAE7A">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79331E"/>
    <w:multiLevelType w:val="hybridMultilevel"/>
    <w:tmpl w:val="66DC8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6"/>
  </w:num>
  <w:num w:numId="5">
    <w:abstractNumId w:val="1"/>
  </w:num>
  <w:num w:numId="6">
    <w:abstractNumId w:val="25"/>
  </w:num>
  <w:num w:numId="7">
    <w:abstractNumId w:val="5"/>
  </w:num>
  <w:num w:numId="8">
    <w:abstractNumId w:val="21"/>
  </w:num>
  <w:num w:numId="9">
    <w:abstractNumId w:val="18"/>
  </w:num>
  <w:num w:numId="10">
    <w:abstractNumId w:val="12"/>
  </w:num>
  <w:num w:numId="11">
    <w:abstractNumId w:val="23"/>
  </w:num>
  <w:num w:numId="12">
    <w:abstractNumId w:val="7"/>
  </w:num>
  <w:num w:numId="13">
    <w:abstractNumId w:val="22"/>
  </w:num>
  <w:num w:numId="14">
    <w:abstractNumId w:val="13"/>
  </w:num>
  <w:num w:numId="15">
    <w:abstractNumId w:val="11"/>
  </w:num>
  <w:num w:numId="16">
    <w:abstractNumId w:val="19"/>
  </w:num>
  <w:num w:numId="17">
    <w:abstractNumId w:val="3"/>
  </w:num>
  <w:num w:numId="18">
    <w:abstractNumId w:val="26"/>
  </w:num>
  <w:num w:numId="19">
    <w:abstractNumId w:val="17"/>
  </w:num>
  <w:num w:numId="20">
    <w:abstractNumId w:val="2"/>
  </w:num>
  <w:num w:numId="21">
    <w:abstractNumId w:val="15"/>
  </w:num>
  <w:num w:numId="22">
    <w:abstractNumId w:val="9"/>
  </w:num>
  <w:num w:numId="23">
    <w:abstractNumId w:val="6"/>
  </w:num>
  <w:num w:numId="24">
    <w:abstractNumId w:val="24"/>
  </w:num>
  <w:num w:numId="25">
    <w:abstractNumId w:val="10"/>
  </w:num>
  <w:num w:numId="26">
    <w:abstractNumId w:val="2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C"/>
    <w:rsid w:val="000003C1"/>
    <w:rsid w:val="00000520"/>
    <w:rsid w:val="00000BC2"/>
    <w:rsid w:val="000039CA"/>
    <w:rsid w:val="00003BE2"/>
    <w:rsid w:val="00003C4B"/>
    <w:rsid w:val="00003E40"/>
    <w:rsid w:val="0000441C"/>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5F8E"/>
    <w:rsid w:val="00046390"/>
    <w:rsid w:val="00047605"/>
    <w:rsid w:val="000479E1"/>
    <w:rsid w:val="00047A54"/>
    <w:rsid w:val="00050567"/>
    <w:rsid w:val="0005094B"/>
    <w:rsid w:val="00051133"/>
    <w:rsid w:val="0005191A"/>
    <w:rsid w:val="000529DC"/>
    <w:rsid w:val="00053255"/>
    <w:rsid w:val="0005488B"/>
    <w:rsid w:val="000549A7"/>
    <w:rsid w:val="00055D7E"/>
    <w:rsid w:val="00056363"/>
    <w:rsid w:val="000612B3"/>
    <w:rsid w:val="00061CE0"/>
    <w:rsid w:val="00063B77"/>
    <w:rsid w:val="000641D9"/>
    <w:rsid w:val="000642BF"/>
    <w:rsid w:val="000654DE"/>
    <w:rsid w:val="000656AA"/>
    <w:rsid w:val="000668E6"/>
    <w:rsid w:val="00066D14"/>
    <w:rsid w:val="0007010B"/>
    <w:rsid w:val="000712E8"/>
    <w:rsid w:val="000716B0"/>
    <w:rsid w:val="00071FF3"/>
    <w:rsid w:val="000725A2"/>
    <w:rsid w:val="000727ED"/>
    <w:rsid w:val="00073EF4"/>
    <w:rsid w:val="000740C6"/>
    <w:rsid w:val="000746B4"/>
    <w:rsid w:val="00076B82"/>
    <w:rsid w:val="00077277"/>
    <w:rsid w:val="00077FE0"/>
    <w:rsid w:val="0008133A"/>
    <w:rsid w:val="000816E9"/>
    <w:rsid w:val="000826C7"/>
    <w:rsid w:val="00083449"/>
    <w:rsid w:val="00083DE9"/>
    <w:rsid w:val="000851D2"/>
    <w:rsid w:val="0008531C"/>
    <w:rsid w:val="00085DC2"/>
    <w:rsid w:val="0008636A"/>
    <w:rsid w:val="00086C24"/>
    <w:rsid w:val="00087680"/>
    <w:rsid w:val="0009017D"/>
    <w:rsid w:val="00090FD0"/>
    <w:rsid w:val="000915D3"/>
    <w:rsid w:val="0009209C"/>
    <w:rsid w:val="0009329A"/>
    <w:rsid w:val="000935EB"/>
    <w:rsid w:val="000952CC"/>
    <w:rsid w:val="00096C0E"/>
    <w:rsid w:val="00096F24"/>
    <w:rsid w:val="00096FB1"/>
    <w:rsid w:val="00097BB8"/>
    <w:rsid w:val="000A1B04"/>
    <w:rsid w:val="000A2A1A"/>
    <w:rsid w:val="000A2E50"/>
    <w:rsid w:val="000A3719"/>
    <w:rsid w:val="000A550F"/>
    <w:rsid w:val="000A6EA9"/>
    <w:rsid w:val="000A70E1"/>
    <w:rsid w:val="000A7C53"/>
    <w:rsid w:val="000B007D"/>
    <w:rsid w:val="000B0871"/>
    <w:rsid w:val="000B0A5C"/>
    <w:rsid w:val="000B0BBD"/>
    <w:rsid w:val="000B0EC9"/>
    <w:rsid w:val="000B1824"/>
    <w:rsid w:val="000B1F7C"/>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32E"/>
    <w:rsid w:val="001403DC"/>
    <w:rsid w:val="0014180C"/>
    <w:rsid w:val="00142D63"/>
    <w:rsid w:val="0014352F"/>
    <w:rsid w:val="00143EBD"/>
    <w:rsid w:val="00145594"/>
    <w:rsid w:val="00147856"/>
    <w:rsid w:val="00147AEE"/>
    <w:rsid w:val="0015002C"/>
    <w:rsid w:val="001505BC"/>
    <w:rsid w:val="001508BD"/>
    <w:rsid w:val="00151FB0"/>
    <w:rsid w:val="001531FF"/>
    <w:rsid w:val="001554DF"/>
    <w:rsid w:val="001556DF"/>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6876"/>
    <w:rsid w:val="00176A00"/>
    <w:rsid w:val="001770A1"/>
    <w:rsid w:val="00177FA0"/>
    <w:rsid w:val="00182404"/>
    <w:rsid w:val="00183623"/>
    <w:rsid w:val="00186286"/>
    <w:rsid w:val="00186794"/>
    <w:rsid w:val="00186919"/>
    <w:rsid w:val="00190728"/>
    <w:rsid w:val="00190C39"/>
    <w:rsid w:val="00190DCF"/>
    <w:rsid w:val="0019441A"/>
    <w:rsid w:val="001953B7"/>
    <w:rsid w:val="00195B40"/>
    <w:rsid w:val="00196552"/>
    <w:rsid w:val="00196A77"/>
    <w:rsid w:val="00196FA5"/>
    <w:rsid w:val="001A04DD"/>
    <w:rsid w:val="001A0722"/>
    <w:rsid w:val="001A07D4"/>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E95"/>
    <w:rsid w:val="002246F9"/>
    <w:rsid w:val="0022618C"/>
    <w:rsid w:val="00226407"/>
    <w:rsid w:val="002264DF"/>
    <w:rsid w:val="00226A4C"/>
    <w:rsid w:val="002277A1"/>
    <w:rsid w:val="00227801"/>
    <w:rsid w:val="00230D2C"/>
    <w:rsid w:val="002312CF"/>
    <w:rsid w:val="002318F6"/>
    <w:rsid w:val="00232561"/>
    <w:rsid w:val="00232E6D"/>
    <w:rsid w:val="002338CB"/>
    <w:rsid w:val="0023390A"/>
    <w:rsid w:val="00235B02"/>
    <w:rsid w:val="00235E86"/>
    <w:rsid w:val="002375B4"/>
    <w:rsid w:val="00237B3C"/>
    <w:rsid w:val="00240C59"/>
    <w:rsid w:val="0024112B"/>
    <w:rsid w:val="00241224"/>
    <w:rsid w:val="00241519"/>
    <w:rsid w:val="00243BB7"/>
    <w:rsid w:val="00244F12"/>
    <w:rsid w:val="00245148"/>
    <w:rsid w:val="002452AA"/>
    <w:rsid w:val="00245D5D"/>
    <w:rsid w:val="00250373"/>
    <w:rsid w:val="00251397"/>
    <w:rsid w:val="0025145B"/>
    <w:rsid w:val="00251E31"/>
    <w:rsid w:val="00251ECC"/>
    <w:rsid w:val="00252010"/>
    <w:rsid w:val="0025206D"/>
    <w:rsid w:val="002522CD"/>
    <w:rsid w:val="00252753"/>
    <w:rsid w:val="002529D1"/>
    <w:rsid w:val="00253B2E"/>
    <w:rsid w:val="00257D98"/>
    <w:rsid w:val="00257FEA"/>
    <w:rsid w:val="00262372"/>
    <w:rsid w:val="00263C0F"/>
    <w:rsid w:val="00263E36"/>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909"/>
    <w:rsid w:val="002816EB"/>
    <w:rsid w:val="002825EF"/>
    <w:rsid w:val="00284836"/>
    <w:rsid w:val="00285F99"/>
    <w:rsid w:val="00287C6D"/>
    <w:rsid w:val="00290116"/>
    <w:rsid w:val="00290DAA"/>
    <w:rsid w:val="0029127A"/>
    <w:rsid w:val="002912DC"/>
    <w:rsid w:val="00292137"/>
    <w:rsid w:val="00292628"/>
    <w:rsid w:val="00292C8A"/>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6EBF"/>
    <w:rsid w:val="002B00F2"/>
    <w:rsid w:val="002B0E67"/>
    <w:rsid w:val="002B216D"/>
    <w:rsid w:val="002B2A8A"/>
    <w:rsid w:val="002B2DCE"/>
    <w:rsid w:val="002B365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C19"/>
    <w:rsid w:val="002C6A38"/>
    <w:rsid w:val="002C6FFD"/>
    <w:rsid w:val="002D0876"/>
    <w:rsid w:val="002D1946"/>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1296"/>
    <w:rsid w:val="0035163A"/>
    <w:rsid w:val="00354510"/>
    <w:rsid w:val="0035669F"/>
    <w:rsid w:val="0035716F"/>
    <w:rsid w:val="00357A2E"/>
    <w:rsid w:val="00357AA9"/>
    <w:rsid w:val="0036069C"/>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FC2"/>
    <w:rsid w:val="003E0B98"/>
    <w:rsid w:val="003E0C8D"/>
    <w:rsid w:val="003E0CFA"/>
    <w:rsid w:val="003E338F"/>
    <w:rsid w:val="003E4969"/>
    <w:rsid w:val="003E4CA8"/>
    <w:rsid w:val="003E4F0C"/>
    <w:rsid w:val="003E5833"/>
    <w:rsid w:val="003E5CD0"/>
    <w:rsid w:val="003E5D42"/>
    <w:rsid w:val="003E60BD"/>
    <w:rsid w:val="003E69E9"/>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80B"/>
    <w:rsid w:val="00407CAA"/>
    <w:rsid w:val="004114AD"/>
    <w:rsid w:val="00412033"/>
    <w:rsid w:val="0041369C"/>
    <w:rsid w:val="0041500B"/>
    <w:rsid w:val="00416166"/>
    <w:rsid w:val="004167DA"/>
    <w:rsid w:val="004179FB"/>
    <w:rsid w:val="00421BBB"/>
    <w:rsid w:val="004231F5"/>
    <w:rsid w:val="00423A31"/>
    <w:rsid w:val="0042429A"/>
    <w:rsid w:val="004242B7"/>
    <w:rsid w:val="004249C2"/>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40107"/>
    <w:rsid w:val="0044028F"/>
    <w:rsid w:val="004404F4"/>
    <w:rsid w:val="0044201D"/>
    <w:rsid w:val="00442BB4"/>
    <w:rsid w:val="00442C07"/>
    <w:rsid w:val="00443990"/>
    <w:rsid w:val="00443F22"/>
    <w:rsid w:val="00444763"/>
    <w:rsid w:val="00444ACE"/>
    <w:rsid w:val="00445ECC"/>
    <w:rsid w:val="00446D01"/>
    <w:rsid w:val="00447B25"/>
    <w:rsid w:val="004522ED"/>
    <w:rsid w:val="004523F5"/>
    <w:rsid w:val="0045319B"/>
    <w:rsid w:val="004533A1"/>
    <w:rsid w:val="00453987"/>
    <w:rsid w:val="0045498B"/>
    <w:rsid w:val="00455501"/>
    <w:rsid w:val="004575FD"/>
    <w:rsid w:val="00460460"/>
    <w:rsid w:val="0046359D"/>
    <w:rsid w:val="00464595"/>
    <w:rsid w:val="00464A80"/>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64D1"/>
    <w:rsid w:val="00486E40"/>
    <w:rsid w:val="00486E57"/>
    <w:rsid w:val="00487427"/>
    <w:rsid w:val="0048796B"/>
    <w:rsid w:val="00487C8F"/>
    <w:rsid w:val="00490599"/>
    <w:rsid w:val="00492BC1"/>
    <w:rsid w:val="004937FB"/>
    <w:rsid w:val="00493A2D"/>
    <w:rsid w:val="00493F2A"/>
    <w:rsid w:val="00494CC5"/>
    <w:rsid w:val="00495B52"/>
    <w:rsid w:val="004961B0"/>
    <w:rsid w:val="004961BE"/>
    <w:rsid w:val="004961C7"/>
    <w:rsid w:val="00496252"/>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5193"/>
    <w:rsid w:val="004B748B"/>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35F8"/>
    <w:rsid w:val="004E3BF4"/>
    <w:rsid w:val="004E47F5"/>
    <w:rsid w:val="004E4EF1"/>
    <w:rsid w:val="004E4FEA"/>
    <w:rsid w:val="004E51E2"/>
    <w:rsid w:val="004E5DDA"/>
    <w:rsid w:val="004E5FF4"/>
    <w:rsid w:val="004E6301"/>
    <w:rsid w:val="004F3B16"/>
    <w:rsid w:val="004F4397"/>
    <w:rsid w:val="004F4BC8"/>
    <w:rsid w:val="004F5963"/>
    <w:rsid w:val="004F6679"/>
    <w:rsid w:val="004F67E5"/>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3580"/>
    <w:rsid w:val="00583958"/>
    <w:rsid w:val="00583C05"/>
    <w:rsid w:val="00586393"/>
    <w:rsid w:val="0058762F"/>
    <w:rsid w:val="00587808"/>
    <w:rsid w:val="005907FA"/>
    <w:rsid w:val="00590816"/>
    <w:rsid w:val="00590C20"/>
    <w:rsid w:val="00590D9E"/>
    <w:rsid w:val="00591158"/>
    <w:rsid w:val="005912C4"/>
    <w:rsid w:val="0059349F"/>
    <w:rsid w:val="00596230"/>
    <w:rsid w:val="00596543"/>
    <w:rsid w:val="005968CD"/>
    <w:rsid w:val="005968E7"/>
    <w:rsid w:val="00596D49"/>
    <w:rsid w:val="005A0605"/>
    <w:rsid w:val="005A0A8D"/>
    <w:rsid w:val="005A0B93"/>
    <w:rsid w:val="005A0BEF"/>
    <w:rsid w:val="005A13C4"/>
    <w:rsid w:val="005A1775"/>
    <w:rsid w:val="005A20AC"/>
    <w:rsid w:val="005A3AC4"/>
    <w:rsid w:val="005A51A2"/>
    <w:rsid w:val="005A5243"/>
    <w:rsid w:val="005A76A7"/>
    <w:rsid w:val="005B140B"/>
    <w:rsid w:val="005B2253"/>
    <w:rsid w:val="005B256E"/>
    <w:rsid w:val="005B3BA2"/>
    <w:rsid w:val="005B48FC"/>
    <w:rsid w:val="005B4C05"/>
    <w:rsid w:val="005B6194"/>
    <w:rsid w:val="005B761F"/>
    <w:rsid w:val="005C0628"/>
    <w:rsid w:val="005C1126"/>
    <w:rsid w:val="005C204F"/>
    <w:rsid w:val="005C2946"/>
    <w:rsid w:val="005C4B5D"/>
    <w:rsid w:val="005C5C2B"/>
    <w:rsid w:val="005C5CA6"/>
    <w:rsid w:val="005C6F3C"/>
    <w:rsid w:val="005D0DF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390D"/>
    <w:rsid w:val="005F39F1"/>
    <w:rsid w:val="005F5AB8"/>
    <w:rsid w:val="005F5BD5"/>
    <w:rsid w:val="005F7DB2"/>
    <w:rsid w:val="00600CD1"/>
    <w:rsid w:val="00601124"/>
    <w:rsid w:val="006012D7"/>
    <w:rsid w:val="00603661"/>
    <w:rsid w:val="006047BB"/>
    <w:rsid w:val="006049FA"/>
    <w:rsid w:val="0060659C"/>
    <w:rsid w:val="006065CF"/>
    <w:rsid w:val="00606766"/>
    <w:rsid w:val="00607E0F"/>
    <w:rsid w:val="00611FA4"/>
    <w:rsid w:val="0061204C"/>
    <w:rsid w:val="0061422B"/>
    <w:rsid w:val="00616C54"/>
    <w:rsid w:val="006171C9"/>
    <w:rsid w:val="00620BE7"/>
    <w:rsid w:val="00624B31"/>
    <w:rsid w:val="00626B36"/>
    <w:rsid w:val="00627AD4"/>
    <w:rsid w:val="00627DD7"/>
    <w:rsid w:val="00627F57"/>
    <w:rsid w:val="006317DE"/>
    <w:rsid w:val="00631CB3"/>
    <w:rsid w:val="0063242D"/>
    <w:rsid w:val="00633DA5"/>
    <w:rsid w:val="00634713"/>
    <w:rsid w:val="00634AEB"/>
    <w:rsid w:val="00635527"/>
    <w:rsid w:val="00635838"/>
    <w:rsid w:val="00636130"/>
    <w:rsid w:val="006368BA"/>
    <w:rsid w:val="00636BA1"/>
    <w:rsid w:val="006373C5"/>
    <w:rsid w:val="006375ED"/>
    <w:rsid w:val="00640B19"/>
    <w:rsid w:val="00640B52"/>
    <w:rsid w:val="00641933"/>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80526"/>
    <w:rsid w:val="00680998"/>
    <w:rsid w:val="00681633"/>
    <w:rsid w:val="0068201A"/>
    <w:rsid w:val="00682069"/>
    <w:rsid w:val="006824E0"/>
    <w:rsid w:val="006831BC"/>
    <w:rsid w:val="00684CF2"/>
    <w:rsid w:val="00685927"/>
    <w:rsid w:val="00685BA2"/>
    <w:rsid w:val="00686C64"/>
    <w:rsid w:val="006875B6"/>
    <w:rsid w:val="0068777B"/>
    <w:rsid w:val="00690AB1"/>
    <w:rsid w:val="00690DA4"/>
    <w:rsid w:val="006920F8"/>
    <w:rsid w:val="006930FA"/>
    <w:rsid w:val="00693F44"/>
    <w:rsid w:val="00693F7B"/>
    <w:rsid w:val="0069465D"/>
    <w:rsid w:val="00695136"/>
    <w:rsid w:val="00696888"/>
    <w:rsid w:val="00696E16"/>
    <w:rsid w:val="0069773D"/>
    <w:rsid w:val="006A012E"/>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EFF"/>
    <w:rsid w:val="006E12B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39C7"/>
    <w:rsid w:val="00703E45"/>
    <w:rsid w:val="00704FE9"/>
    <w:rsid w:val="00705EA0"/>
    <w:rsid w:val="00710178"/>
    <w:rsid w:val="00710D9A"/>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4360"/>
    <w:rsid w:val="0073554A"/>
    <w:rsid w:val="00735B1F"/>
    <w:rsid w:val="007379CA"/>
    <w:rsid w:val="00737E42"/>
    <w:rsid w:val="00741824"/>
    <w:rsid w:val="007431C5"/>
    <w:rsid w:val="00743406"/>
    <w:rsid w:val="00743740"/>
    <w:rsid w:val="00743929"/>
    <w:rsid w:val="007451DE"/>
    <w:rsid w:val="00746BE7"/>
    <w:rsid w:val="007475AE"/>
    <w:rsid w:val="00750893"/>
    <w:rsid w:val="007508FE"/>
    <w:rsid w:val="0075162C"/>
    <w:rsid w:val="007519E3"/>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404F"/>
    <w:rsid w:val="007844C0"/>
    <w:rsid w:val="007844DE"/>
    <w:rsid w:val="007850BB"/>
    <w:rsid w:val="00786315"/>
    <w:rsid w:val="00786A30"/>
    <w:rsid w:val="007877D1"/>
    <w:rsid w:val="0078782D"/>
    <w:rsid w:val="007879B2"/>
    <w:rsid w:val="00787AF1"/>
    <w:rsid w:val="0079183B"/>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D8"/>
    <w:rsid w:val="007F1864"/>
    <w:rsid w:val="007F2F06"/>
    <w:rsid w:val="007F4FC4"/>
    <w:rsid w:val="007F558D"/>
    <w:rsid w:val="007F684A"/>
    <w:rsid w:val="007F6FB2"/>
    <w:rsid w:val="007F795D"/>
    <w:rsid w:val="00800F2B"/>
    <w:rsid w:val="00801DBB"/>
    <w:rsid w:val="008031EF"/>
    <w:rsid w:val="0080381D"/>
    <w:rsid w:val="00805000"/>
    <w:rsid w:val="0080520D"/>
    <w:rsid w:val="00806649"/>
    <w:rsid w:val="008128F2"/>
    <w:rsid w:val="00813C2E"/>
    <w:rsid w:val="00817064"/>
    <w:rsid w:val="00817398"/>
    <w:rsid w:val="00820744"/>
    <w:rsid w:val="0082217D"/>
    <w:rsid w:val="008225CB"/>
    <w:rsid w:val="00823930"/>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237F"/>
    <w:rsid w:val="009626ED"/>
    <w:rsid w:val="00962AE1"/>
    <w:rsid w:val="00962F7E"/>
    <w:rsid w:val="009638D4"/>
    <w:rsid w:val="00964126"/>
    <w:rsid w:val="00964252"/>
    <w:rsid w:val="00964513"/>
    <w:rsid w:val="00964857"/>
    <w:rsid w:val="00965B28"/>
    <w:rsid w:val="00967664"/>
    <w:rsid w:val="0097216A"/>
    <w:rsid w:val="0097219A"/>
    <w:rsid w:val="00973006"/>
    <w:rsid w:val="00973484"/>
    <w:rsid w:val="00974830"/>
    <w:rsid w:val="00975A0A"/>
    <w:rsid w:val="00976545"/>
    <w:rsid w:val="00976C56"/>
    <w:rsid w:val="00976F1A"/>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38E1"/>
    <w:rsid w:val="009B4462"/>
    <w:rsid w:val="009B4897"/>
    <w:rsid w:val="009B4931"/>
    <w:rsid w:val="009B4A81"/>
    <w:rsid w:val="009B5521"/>
    <w:rsid w:val="009B75F0"/>
    <w:rsid w:val="009C0001"/>
    <w:rsid w:val="009C07C6"/>
    <w:rsid w:val="009C0F95"/>
    <w:rsid w:val="009C1217"/>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E6C"/>
    <w:rsid w:val="00A42A77"/>
    <w:rsid w:val="00A43CA0"/>
    <w:rsid w:val="00A4657F"/>
    <w:rsid w:val="00A46734"/>
    <w:rsid w:val="00A476DA"/>
    <w:rsid w:val="00A5118D"/>
    <w:rsid w:val="00A51430"/>
    <w:rsid w:val="00A51E77"/>
    <w:rsid w:val="00A53460"/>
    <w:rsid w:val="00A53A6E"/>
    <w:rsid w:val="00A54161"/>
    <w:rsid w:val="00A54D2F"/>
    <w:rsid w:val="00A55B00"/>
    <w:rsid w:val="00A5607E"/>
    <w:rsid w:val="00A578EA"/>
    <w:rsid w:val="00A60082"/>
    <w:rsid w:val="00A607CB"/>
    <w:rsid w:val="00A6081B"/>
    <w:rsid w:val="00A60F40"/>
    <w:rsid w:val="00A61324"/>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28A"/>
    <w:rsid w:val="00AA640D"/>
    <w:rsid w:val="00AA689F"/>
    <w:rsid w:val="00AA6998"/>
    <w:rsid w:val="00AA7158"/>
    <w:rsid w:val="00AA7657"/>
    <w:rsid w:val="00AA7DCA"/>
    <w:rsid w:val="00AB002E"/>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6679"/>
    <w:rsid w:val="00AE69FE"/>
    <w:rsid w:val="00AE6CA3"/>
    <w:rsid w:val="00AF03C3"/>
    <w:rsid w:val="00AF0CDC"/>
    <w:rsid w:val="00AF11D3"/>
    <w:rsid w:val="00AF174A"/>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3EF"/>
    <w:rsid w:val="00B15F2B"/>
    <w:rsid w:val="00B16B57"/>
    <w:rsid w:val="00B16E47"/>
    <w:rsid w:val="00B170E9"/>
    <w:rsid w:val="00B17182"/>
    <w:rsid w:val="00B17ECC"/>
    <w:rsid w:val="00B23BF3"/>
    <w:rsid w:val="00B251E4"/>
    <w:rsid w:val="00B263ED"/>
    <w:rsid w:val="00B30BB3"/>
    <w:rsid w:val="00B325A0"/>
    <w:rsid w:val="00B33045"/>
    <w:rsid w:val="00B33CB0"/>
    <w:rsid w:val="00B34237"/>
    <w:rsid w:val="00B343ED"/>
    <w:rsid w:val="00B35EB6"/>
    <w:rsid w:val="00B36AB4"/>
    <w:rsid w:val="00B36CC1"/>
    <w:rsid w:val="00B36E3C"/>
    <w:rsid w:val="00B402CF"/>
    <w:rsid w:val="00B40FEA"/>
    <w:rsid w:val="00B411DF"/>
    <w:rsid w:val="00B416D0"/>
    <w:rsid w:val="00B422DA"/>
    <w:rsid w:val="00B4270B"/>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C1D"/>
    <w:rsid w:val="00B62BCC"/>
    <w:rsid w:val="00B630C0"/>
    <w:rsid w:val="00B6359E"/>
    <w:rsid w:val="00B6376A"/>
    <w:rsid w:val="00B64572"/>
    <w:rsid w:val="00B64C17"/>
    <w:rsid w:val="00B6542F"/>
    <w:rsid w:val="00B66141"/>
    <w:rsid w:val="00B66379"/>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15B2"/>
    <w:rsid w:val="00BB174B"/>
    <w:rsid w:val="00BB1FC1"/>
    <w:rsid w:val="00BB3A68"/>
    <w:rsid w:val="00BB40BB"/>
    <w:rsid w:val="00BB41BF"/>
    <w:rsid w:val="00BB4AEC"/>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2F28"/>
    <w:rsid w:val="00BD5CDB"/>
    <w:rsid w:val="00BD6418"/>
    <w:rsid w:val="00BD6F6F"/>
    <w:rsid w:val="00BD7083"/>
    <w:rsid w:val="00BD75AB"/>
    <w:rsid w:val="00BD7F8B"/>
    <w:rsid w:val="00BE011E"/>
    <w:rsid w:val="00BE0169"/>
    <w:rsid w:val="00BE0183"/>
    <w:rsid w:val="00BE156D"/>
    <w:rsid w:val="00BE31BE"/>
    <w:rsid w:val="00BE3421"/>
    <w:rsid w:val="00BE3AE2"/>
    <w:rsid w:val="00BE3EB5"/>
    <w:rsid w:val="00BE40A8"/>
    <w:rsid w:val="00BE42E0"/>
    <w:rsid w:val="00BE5030"/>
    <w:rsid w:val="00BE6282"/>
    <w:rsid w:val="00BE6284"/>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BC0"/>
    <w:rsid w:val="00C13C05"/>
    <w:rsid w:val="00C13D44"/>
    <w:rsid w:val="00C13F2B"/>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2832"/>
    <w:rsid w:val="00C82C19"/>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4121"/>
    <w:rsid w:val="00CD436A"/>
    <w:rsid w:val="00CD6B43"/>
    <w:rsid w:val="00CD6BE1"/>
    <w:rsid w:val="00CE0D56"/>
    <w:rsid w:val="00CE149D"/>
    <w:rsid w:val="00CE2CAA"/>
    <w:rsid w:val="00CE2D88"/>
    <w:rsid w:val="00CE3386"/>
    <w:rsid w:val="00CE3AC3"/>
    <w:rsid w:val="00CE3E72"/>
    <w:rsid w:val="00CE3F66"/>
    <w:rsid w:val="00CE4446"/>
    <w:rsid w:val="00CE64B0"/>
    <w:rsid w:val="00CE6B11"/>
    <w:rsid w:val="00CE6D76"/>
    <w:rsid w:val="00CE73D6"/>
    <w:rsid w:val="00CF0ECA"/>
    <w:rsid w:val="00CF16F3"/>
    <w:rsid w:val="00CF1BE4"/>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B5C"/>
    <w:rsid w:val="00D16EDF"/>
    <w:rsid w:val="00D175F2"/>
    <w:rsid w:val="00D204E7"/>
    <w:rsid w:val="00D207EE"/>
    <w:rsid w:val="00D2191F"/>
    <w:rsid w:val="00D21A97"/>
    <w:rsid w:val="00D21C40"/>
    <w:rsid w:val="00D22236"/>
    <w:rsid w:val="00D223E2"/>
    <w:rsid w:val="00D23CAE"/>
    <w:rsid w:val="00D252F6"/>
    <w:rsid w:val="00D2715D"/>
    <w:rsid w:val="00D2753B"/>
    <w:rsid w:val="00D27864"/>
    <w:rsid w:val="00D27B20"/>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2AF2"/>
    <w:rsid w:val="00D748C7"/>
    <w:rsid w:val="00D75107"/>
    <w:rsid w:val="00D75660"/>
    <w:rsid w:val="00D75A8B"/>
    <w:rsid w:val="00D768B5"/>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8AD"/>
    <w:rsid w:val="00D907EA"/>
    <w:rsid w:val="00D91057"/>
    <w:rsid w:val="00D913AE"/>
    <w:rsid w:val="00D91433"/>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6143"/>
    <w:rsid w:val="00E8704E"/>
    <w:rsid w:val="00E90483"/>
    <w:rsid w:val="00E90991"/>
    <w:rsid w:val="00E91801"/>
    <w:rsid w:val="00E93FCD"/>
    <w:rsid w:val="00E95429"/>
    <w:rsid w:val="00E961C9"/>
    <w:rsid w:val="00E962EA"/>
    <w:rsid w:val="00E9688B"/>
    <w:rsid w:val="00E97069"/>
    <w:rsid w:val="00E9744F"/>
    <w:rsid w:val="00EA01A1"/>
    <w:rsid w:val="00EA0743"/>
    <w:rsid w:val="00EA1C93"/>
    <w:rsid w:val="00EA1CD6"/>
    <w:rsid w:val="00EA23B8"/>
    <w:rsid w:val="00EA3AA3"/>
    <w:rsid w:val="00EA4C73"/>
    <w:rsid w:val="00EA70A7"/>
    <w:rsid w:val="00EA70BE"/>
    <w:rsid w:val="00EA7A39"/>
    <w:rsid w:val="00EB0057"/>
    <w:rsid w:val="00EB0336"/>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76E8"/>
    <w:rsid w:val="00F110B9"/>
    <w:rsid w:val="00F110F6"/>
    <w:rsid w:val="00F11457"/>
    <w:rsid w:val="00F11B37"/>
    <w:rsid w:val="00F1304D"/>
    <w:rsid w:val="00F137B0"/>
    <w:rsid w:val="00F14664"/>
    <w:rsid w:val="00F15075"/>
    <w:rsid w:val="00F15FC5"/>
    <w:rsid w:val="00F173B2"/>
    <w:rsid w:val="00F20514"/>
    <w:rsid w:val="00F211CE"/>
    <w:rsid w:val="00F217FE"/>
    <w:rsid w:val="00F21FAD"/>
    <w:rsid w:val="00F226C2"/>
    <w:rsid w:val="00F2326E"/>
    <w:rsid w:val="00F24AFF"/>
    <w:rsid w:val="00F25A8C"/>
    <w:rsid w:val="00F25DA6"/>
    <w:rsid w:val="00F263EB"/>
    <w:rsid w:val="00F319E9"/>
    <w:rsid w:val="00F32A5A"/>
    <w:rsid w:val="00F32C4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7D1"/>
    <w:rsid w:val="00F61653"/>
    <w:rsid w:val="00F63E5D"/>
    <w:rsid w:val="00F6429F"/>
    <w:rsid w:val="00F64664"/>
    <w:rsid w:val="00F64C15"/>
    <w:rsid w:val="00F64DB8"/>
    <w:rsid w:val="00F65724"/>
    <w:rsid w:val="00F6582E"/>
    <w:rsid w:val="00F65EDD"/>
    <w:rsid w:val="00F70D64"/>
    <w:rsid w:val="00F70FC4"/>
    <w:rsid w:val="00F7170D"/>
    <w:rsid w:val="00F71E10"/>
    <w:rsid w:val="00F72D57"/>
    <w:rsid w:val="00F72EAB"/>
    <w:rsid w:val="00F73F6A"/>
    <w:rsid w:val="00F768E8"/>
    <w:rsid w:val="00F76C19"/>
    <w:rsid w:val="00F77CB4"/>
    <w:rsid w:val="00F8040A"/>
    <w:rsid w:val="00F80F01"/>
    <w:rsid w:val="00F81239"/>
    <w:rsid w:val="00F8187D"/>
    <w:rsid w:val="00F820CF"/>
    <w:rsid w:val="00F823F1"/>
    <w:rsid w:val="00F82797"/>
    <w:rsid w:val="00F834B2"/>
    <w:rsid w:val="00F84A86"/>
    <w:rsid w:val="00F85083"/>
    <w:rsid w:val="00F8555F"/>
    <w:rsid w:val="00F855D0"/>
    <w:rsid w:val="00F85FFB"/>
    <w:rsid w:val="00F86516"/>
    <w:rsid w:val="00F86D69"/>
    <w:rsid w:val="00F87524"/>
    <w:rsid w:val="00F875DD"/>
    <w:rsid w:val="00F90121"/>
    <w:rsid w:val="00F9077F"/>
    <w:rsid w:val="00F90DA1"/>
    <w:rsid w:val="00F92037"/>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7117"/>
    <w:rsid w:val="00FD7137"/>
    <w:rsid w:val="00FD7442"/>
    <w:rsid w:val="00FD7833"/>
    <w:rsid w:val="00FE2344"/>
    <w:rsid w:val="00FE367C"/>
    <w:rsid w:val="00FE3D17"/>
    <w:rsid w:val="00FE490C"/>
    <w:rsid w:val="00FE6B9E"/>
    <w:rsid w:val="00FE6F3C"/>
    <w:rsid w:val="00FE7BF2"/>
    <w:rsid w:val="00FF22DF"/>
    <w:rsid w:val="00FF27D2"/>
    <w:rsid w:val="00FF2C21"/>
    <w:rsid w:val="00FF317F"/>
    <w:rsid w:val="00FF36B2"/>
    <w:rsid w:val="00FF3963"/>
    <w:rsid w:val="00FF3B31"/>
    <w:rsid w:val="00FF447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5A2F-58C0-4E21-8CF0-FC7910DA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2785</Words>
  <Characters>14578</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Kerri Barnes</cp:lastModifiedBy>
  <cp:revision>2</cp:revision>
  <cp:lastPrinted>2013-09-05T02:00:00Z</cp:lastPrinted>
  <dcterms:created xsi:type="dcterms:W3CDTF">2019-10-30T21:54:00Z</dcterms:created>
  <dcterms:modified xsi:type="dcterms:W3CDTF">2019-10-30T21:54:00Z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