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edf2f9" w:space="0" w:sz="0" w:val="none"/>
          <w:left w:color="edf2f9" w:space="0" w:sz="0" w:val="none"/>
          <w:bottom w:color="edf2f9" w:space="0" w:sz="0" w:val="none"/>
          <w:right w:color="edf2f9" w:space="0" w:sz="0" w:val="none"/>
          <w:between w:color="edf2f9" w:space="0" w:sz="0" w:val="none"/>
        </w:pBdr>
        <w:shd w:fill="f9fbfd" w:val="clear"/>
        <w:spacing w:after="80" w:before="0" w:lineRule="auto"/>
        <w:jc w:val="center"/>
        <w:rPr>
          <w:rFonts w:ascii="Roboto" w:cs="Roboto" w:eastAsia="Roboto" w:hAnsi="Roboto"/>
          <w:b w:val="1"/>
          <w:color w:val="0e2140"/>
          <w:sz w:val="34"/>
          <w:szCs w:val="34"/>
        </w:rPr>
      </w:pPr>
      <w:bookmarkStart w:colFirst="0" w:colLast="0" w:name="_t8femrfbfsqv" w:id="0"/>
      <w:bookmarkEnd w:id="0"/>
      <w:r w:rsidDel="00000000" w:rsidR="00000000" w:rsidRPr="00000000">
        <w:rPr>
          <w:rFonts w:ascii="Roboto" w:cs="Roboto" w:eastAsia="Roboto" w:hAnsi="Roboto"/>
          <w:b w:val="1"/>
          <w:color w:val="0e2140"/>
          <w:sz w:val="34"/>
          <w:szCs w:val="34"/>
          <w:rtl w:val="0"/>
        </w:rPr>
        <w:t xml:space="preserve">LWDB- Bi- Monthly Meeting Agenda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25, 2023 10:00am - 11:00am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</w:t>
        <w:tab/>
        <w:t xml:space="preserve">Welcome</w:t>
      </w:r>
    </w:p>
    <w:p w:rsidR="00000000" w:rsidDel="00000000" w:rsidP="00000000" w:rsidRDefault="00000000" w:rsidRPr="00000000" w14:paraId="00000007">
      <w:pPr>
        <w:spacing w:after="200" w:lineRule="auto"/>
        <w:ind w:left="0"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ind w:left="0"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Attendance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Approval of Meeting Minutes </w:t>
        <w:tab/>
        <w:tab/>
      </w:r>
    </w:p>
    <w:p w:rsidR="00000000" w:rsidDel="00000000" w:rsidP="00000000" w:rsidRDefault="00000000" w:rsidRPr="00000000" w14:paraId="0000000A">
      <w:pPr>
        <w:spacing w:after="200" w:lineRule="auto"/>
        <w:ind w:left="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07.26.2023 Minutes.pdf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July 26, 2023 Minutes Requested.</w:t>
      </w:r>
    </w:p>
    <w:p w:rsidR="00000000" w:rsidDel="00000000" w:rsidP="00000000" w:rsidRDefault="00000000" w:rsidRPr="00000000" w14:paraId="0000000C">
      <w:pPr>
        <w:spacing w:after="200" w:lineRule="auto"/>
        <w:ind w:left="0" w:firstLine="720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Welcome and Introductions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Introduction of our new Business Engagement Specialist, Adam Garrard.   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Introduction of new OSO, Jessica Head                                  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2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William Ricci - Health Dept.</w:t>
      </w:r>
    </w:p>
    <w:p w:rsidR="00000000" w:rsidDel="00000000" w:rsidP="00000000" w:rsidRDefault="00000000" w:rsidRPr="00000000" w14:paraId="00000010">
      <w:pPr>
        <w:keepLines w:val="1"/>
        <w:spacing w:after="200" w:line="24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Presentation of CHA/CHP report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OSO Partner Success Stories</w:t>
      </w:r>
    </w:p>
    <w:p w:rsidR="00000000" w:rsidDel="00000000" w:rsidP="00000000" w:rsidRDefault="00000000" w:rsidRPr="00000000" w14:paraId="00000012">
      <w:pPr>
        <w:spacing w:after="200" w:lineRule="auto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14">
      <w:pPr>
        <w:spacing w:after="200" w:lineRule="auto"/>
        <w:ind w:left="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A.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CEO/Executive Director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B.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Reports and updates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Engagement Services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ind w:left="1440" w:firstLine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0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OSO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ind w:left="1440" w:firstLine="0"/>
        <w:rPr>
          <w:b w:val="1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OSO report - August 2023.pdf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ind w:left="144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V. </w:t>
        <w:tab/>
        <w:t xml:space="preserve">Closing</w:t>
      </w:r>
    </w:p>
    <w:p w:rsidR="00000000" w:rsidDel="00000000" w:rsidP="00000000" w:rsidRDefault="00000000" w:rsidRPr="00000000" w14:paraId="0000001D">
      <w:pPr>
        <w:spacing w:after="200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Action Items</w:t>
      </w:r>
    </w:p>
    <w:p w:rsidR="00000000" w:rsidDel="00000000" w:rsidP="00000000" w:rsidRDefault="00000000" w:rsidRPr="00000000" w14:paraId="0000001E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B.   </w:t>
        <w:tab/>
        <w:t xml:space="preserve">Next Bi-Monthly Board meeting is on November 22 in St. Johns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sz w:val="28"/>
          <w:szCs w:val="28"/>
          <w:rtl w:val="0"/>
        </w:rPr>
        <w:t xml:space="preserve">Do we need to reschedule for either the previous week of Nov 13 or</w:t>
      </w:r>
    </w:p>
    <w:p w:rsidR="00000000" w:rsidDel="00000000" w:rsidP="00000000" w:rsidRDefault="00000000" w:rsidRPr="00000000" w14:paraId="00000020">
      <w:pPr>
        <w:spacing w:after="240" w:before="240" w:lineRule="auto"/>
        <w:ind w:left="1440" w:firstLine="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following week of Nov 24?</w:t>
      </w:r>
    </w:p>
    <w:p w:rsidR="00000000" w:rsidDel="00000000" w:rsidP="00000000" w:rsidRDefault="00000000" w:rsidRPr="00000000" w14:paraId="00000021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2">
      <w:pPr>
        <w:spacing w:after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VI.</w:t>
        <w:tab/>
        <w:t xml:space="preserve">Adjournment 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360" w:top="36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71800" cy="1225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1800" cy="1225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sRyeCNIJdfQLVQ3QD6XOqhVWaEUI4R9B" TargetMode="External"/><Relationship Id="rId7" Type="http://schemas.openxmlformats.org/officeDocument/2006/relationships/hyperlink" Target="https://drive.google.com/open?id=1LUJgyqZDbWX78pIr2QY0CzpTkrLDVhVC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